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3005F" w14:textId="2DE1BF38" w:rsidR="00655428" w:rsidRPr="00B266B0" w:rsidRDefault="00655428" w:rsidP="0065542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084F74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="007972C2" w:rsidRPr="007972C2">
        <w:rPr>
          <w:bCs/>
          <w:noProof w:val="0"/>
          <w:sz w:val="24"/>
          <w:szCs w:val="24"/>
        </w:rPr>
        <w:t>R2-2407318</w:t>
      </w:r>
    </w:p>
    <w:p w14:paraId="04A20113" w14:textId="1C2C5156" w:rsidR="00655428" w:rsidRPr="00465587" w:rsidRDefault="00084F74" w:rsidP="00655428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Maastricht, NL, 19</w:t>
      </w:r>
      <w:r w:rsidR="00655428" w:rsidRPr="00A320DA">
        <w:rPr>
          <w:rFonts w:eastAsia="SimSun"/>
          <w:bCs/>
          <w:sz w:val="24"/>
          <w:szCs w:val="24"/>
          <w:lang w:eastAsia="zh-CN"/>
        </w:rPr>
        <w:t xml:space="preserve"> – 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655428" w:rsidRPr="00A320DA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="00655428" w:rsidRPr="00A320DA">
        <w:rPr>
          <w:rFonts w:eastAsia="SimSun"/>
          <w:bCs/>
          <w:sz w:val="24"/>
          <w:szCs w:val="24"/>
          <w:lang w:eastAsia="zh-CN"/>
        </w:rPr>
        <w:t xml:space="preserve"> 2024</w:t>
      </w:r>
      <w:r w:rsidR="00655428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871856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61D89">
        <w:rPr>
          <w:rFonts w:cs="Arial"/>
          <w:b/>
          <w:bCs/>
          <w:sz w:val="24"/>
          <w:lang w:eastAsia="ja-JP"/>
        </w:rPr>
        <w:t>8.</w:t>
      </w:r>
      <w:r w:rsidR="00030C8C">
        <w:rPr>
          <w:rFonts w:cs="Arial"/>
          <w:b/>
          <w:bCs/>
          <w:sz w:val="24"/>
          <w:lang w:eastAsia="ja-JP"/>
        </w:rPr>
        <w:t>1</w:t>
      </w:r>
      <w:r w:rsidR="00030C8C">
        <w:rPr>
          <w:rFonts w:cs="Arial"/>
          <w:b/>
          <w:bCs/>
          <w:sz w:val="24"/>
          <w:lang w:eastAsia="ja-JP"/>
        </w:rPr>
        <w:t>3</w:t>
      </w:r>
      <w:r w:rsidR="00061D89">
        <w:rPr>
          <w:rFonts w:cs="Arial"/>
          <w:b/>
          <w:bCs/>
          <w:sz w:val="24"/>
          <w:lang w:eastAsia="ja-JP"/>
        </w:rPr>
        <w:t>.3</w:t>
      </w:r>
    </w:p>
    <w:p w14:paraId="73188B46" w14:textId="2E38E6EC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189079F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703F2">
        <w:rPr>
          <w:rFonts w:ascii="Arial" w:hAnsi="Arial" w:cs="Arial"/>
          <w:b/>
          <w:bCs/>
          <w:sz w:val="24"/>
          <w:lang w:val="en-US" w:eastAsia="ko-KR"/>
        </w:rPr>
        <w:t>Control</w:t>
      </w:r>
      <w:r w:rsidR="00E659C9">
        <w:rPr>
          <w:rFonts w:ascii="Arial" w:hAnsi="Arial" w:cs="Arial"/>
          <w:b/>
          <w:bCs/>
          <w:sz w:val="24"/>
          <w:lang w:val="en-US" w:eastAsia="ko-KR"/>
        </w:rPr>
        <w:t xml:space="preserve"> plane pro</w:t>
      </w:r>
      <w:r w:rsidR="00897070">
        <w:rPr>
          <w:rFonts w:ascii="Arial" w:hAnsi="Arial" w:cs="Arial"/>
          <w:b/>
          <w:bCs/>
          <w:sz w:val="24"/>
          <w:lang w:val="en-US" w:eastAsia="ko-KR"/>
        </w:rPr>
        <w:t>cedure for</w:t>
      </w:r>
      <w:r w:rsidR="00BA4004">
        <w:rPr>
          <w:rFonts w:ascii="Arial" w:hAnsi="Arial" w:cs="Arial"/>
          <w:b/>
          <w:bCs/>
          <w:sz w:val="24"/>
        </w:rPr>
        <w:t xml:space="preserve"> </w:t>
      </w:r>
      <w:r w:rsidR="00061D89">
        <w:rPr>
          <w:rFonts w:ascii="Arial" w:hAnsi="Arial" w:cs="Arial"/>
          <w:b/>
          <w:bCs/>
          <w:sz w:val="24"/>
        </w:rPr>
        <w:t>multi-hop relay</w:t>
      </w:r>
    </w:p>
    <w:p w14:paraId="25F387E8" w14:textId="4616E9BA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972C2" w:rsidRPr="007972C2">
        <w:rPr>
          <w:rFonts w:ascii="Arial" w:hAnsi="Arial" w:cs="Arial"/>
          <w:b/>
          <w:bCs/>
          <w:sz w:val="24"/>
        </w:rPr>
        <w:t>NR_SL_relay_multihop</w:t>
      </w:r>
      <w:proofErr w:type="spellEnd"/>
      <w:r w:rsidR="007972C2" w:rsidRPr="007972C2" w:rsidDel="007972C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84F74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AC21D50" w14:textId="636EED10" w:rsidR="00655428" w:rsidRDefault="00963106" w:rsidP="009339CB">
      <w:r>
        <w:t xml:space="preserve">In RANP#104, the WID on multi-hop relay is approved in </w:t>
      </w:r>
      <w:hyperlink r:id="rId12" w:history="1">
        <w:r w:rsidRPr="009C713F">
          <w:rPr>
            <w:rStyle w:val="Hyperlink"/>
          </w:rPr>
          <w:t>RP-241609</w:t>
        </w:r>
      </w:hyperlink>
      <w:r>
        <w:t xml:space="preserve">. </w:t>
      </w:r>
      <w:r w:rsidR="00474398">
        <w:t xml:space="preserve">In this contribution, </w:t>
      </w:r>
      <w:r w:rsidR="00FE67BC">
        <w:t xml:space="preserve">we present our initial thought on </w:t>
      </w:r>
      <w:r w:rsidR="001E0A51">
        <w:t xml:space="preserve">the </w:t>
      </w:r>
      <w:r w:rsidR="004A1C7E">
        <w:t>assumptions</w:t>
      </w:r>
      <w:r w:rsidR="006B5B6A">
        <w:t>, based on which we can further discuss what enhancement is required to support multi-hop relay.</w:t>
      </w:r>
    </w:p>
    <w:p w14:paraId="7D484B6E" w14:textId="461AE1F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84F74">
        <w:t>Discussion</w:t>
      </w:r>
    </w:p>
    <w:p w14:paraId="2D359B18" w14:textId="61D47CB4" w:rsidR="005655A7" w:rsidRDefault="00501C49" w:rsidP="005655A7">
      <w:pPr>
        <w:rPr>
          <w:lang w:val="en-US"/>
        </w:rPr>
      </w:pPr>
      <w:r>
        <w:rPr>
          <w:lang w:val="en-US"/>
        </w:rPr>
        <w:t xml:space="preserve">The WID </w:t>
      </w:r>
      <w:r w:rsidR="009C713F">
        <w:rPr>
          <w:lang w:val="en-US"/>
        </w:rPr>
        <w:t>on Multi-hop relay</w:t>
      </w:r>
      <w:r w:rsidR="00923724">
        <w:rPr>
          <w:lang w:val="en-US"/>
        </w:rPr>
        <w:t xml:space="preserve"> [</w:t>
      </w:r>
      <w:hyperlink r:id="rId13" w:history="1">
        <w:r w:rsidR="00923724" w:rsidRPr="00923724">
          <w:rPr>
            <w:rStyle w:val="Hyperlink"/>
            <w:lang w:val="en-US"/>
          </w:rPr>
          <w:t>RP-241609</w:t>
        </w:r>
      </w:hyperlink>
      <w:r w:rsidR="00923724">
        <w:rPr>
          <w:lang w:val="en-US"/>
        </w:rPr>
        <w:t>]</w:t>
      </w:r>
      <w:r>
        <w:rPr>
          <w:lang w:val="en-US"/>
        </w:rPr>
        <w:t xml:space="preserve"> stated</w:t>
      </w:r>
      <w:r w:rsidR="00DD1508">
        <w:rPr>
          <w:rFonts w:hint="eastAsia"/>
          <w:lang w:val="en-US" w:eastAsia="ko-KR"/>
        </w:rPr>
        <w:t xml:space="preserve"> </w:t>
      </w:r>
      <w:r w:rsidR="00DD1508">
        <w:rPr>
          <w:lang w:val="en-US" w:eastAsia="ko-KR"/>
        </w:rPr>
        <w:t>to s</w:t>
      </w:r>
      <w:r w:rsidR="00950FD0">
        <w:rPr>
          <w:lang w:val="en-US" w:eastAsia="ko-KR"/>
        </w:rPr>
        <w:t>tart with one additional hop rela</w:t>
      </w:r>
      <w:r w:rsidR="00B41AF9">
        <w:rPr>
          <w:lang w:val="en-US" w:eastAsia="ko-KR"/>
        </w:rPr>
        <w:t>y, i.e., 2-hop</w:t>
      </w:r>
      <w:r w:rsidR="00C22BA5">
        <w:rPr>
          <w:lang w:val="en-US" w:eastAsia="ko-KR"/>
        </w:rPr>
        <w:t xml:space="preserve"> relay in total,</w:t>
      </w:r>
      <w:r w:rsidR="00950FD0">
        <w:rPr>
          <w:lang w:val="en-US" w:eastAsia="ko-KR"/>
        </w:rPr>
        <w:t xml:space="preserve"> until RAN#107</w:t>
      </w:r>
      <w:r w:rsidR="005655A7">
        <w:rPr>
          <w:lang w:val="en-US" w:eastAsia="ko-KR"/>
        </w:rPr>
        <w:t xml:space="preserve">. </w:t>
      </w:r>
      <w:r w:rsidR="005655A7">
        <w:rPr>
          <w:lang w:val="en-US"/>
        </w:rPr>
        <w:t xml:space="preserve">After checking at RAN#107, we may further consider the scenario with </w:t>
      </w:r>
      <w:r w:rsidR="00A141BE">
        <w:rPr>
          <w:lang w:val="en-US"/>
        </w:rPr>
        <w:t>t</w:t>
      </w:r>
      <w:r w:rsidR="005655A7">
        <w:rPr>
          <w:lang w:val="en-US"/>
        </w:rPr>
        <w:t>wo additional hops</w:t>
      </w:r>
      <w:r w:rsidR="00BA4664">
        <w:rPr>
          <w:lang w:val="en-US"/>
        </w:rPr>
        <w:t>, i.e., 3-hop relay</w:t>
      </w:r>
      <w:r w:rsidR="005655A7">
        <w:rPr>
          <w:lang w:val="en-US"/>
        </w:rPr>
        <w:t>.</w:t>
      </w:r>
    </w:p>
    <w:p w14:paraId="2365004F" w14:textId="32A67575" w:rsidR="005655A7" w:rsidRDefault="00E60B31" w:rsidP="005655A7">
      <w:pPr>
        <w:keepNext/>
        <w:jc w:val="center"/>
      </w:pPr>
      <w:r w:rsidRPr="00E60B31">
        <w:rPr>
          <w:noProof/>
        </w:rPr>
        <w:drawing>
          <wp:inline distT="0" distB="0" distL="0" distR="0" wp14:anchorId="36F4C8E5" wp14:editId="34B1D892">
            <wp:extent cx="3916496" cy="331080"/>
            <wp:effectExtent l="0" t="0" r="0" b="0"/>
            <wp:docPr id="19632805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28052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42582" cy="350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B37F6" w14:textId="4C753764" w:rsidR="00950FD0" w:rsidRPr="00814B77" w:rsidRDefault="005655A7" w:rsidP="005655A7">
      <w:pPr>
        <w:pStyle w:val="Caption"/>
        <w:jc w:val="center"/>
        <w:rPr>
          <w:b/>
          <w:bCs/>
          <w:i w:val="0"/>
          <w:iCs w:val="0"/>
          <w:color w:val="000000" w:themeColor="text1"/>
          <w:lang w:val="en-US"/>
        </w:rPr>
      </w:pPr>
      <w:r w:rsidRPr="00814B77">
        <w:rPr>
          <w:b/>
          <w:bCs/>
          <w:i w:val="0"/>
          <w:iCs w:val="0"/>
          <w:color w:val="000000" w:themeColor="text1"/>
        </w:rPr>
        <w:t xml:space="preserve">Figure </w:t>
      </w:r>
      <w:r w:rsidRPr="00814B77">
        <w:rPr>
          <w:b/>
          <w:bCs/>
          <w:i w:val="0"/>
          <w:iCs w:val="0"/>
          <w:color w:val="000000" w:themeColor="text1"/>
        </w:rPr>
        <w:fldChar w:fldCharType="begin"/>
      </w:r>
      <w:r w:rsidRPr="00814B77">
        <w:rPr>
          <w:b/>
          <w:bCs/>
          <w:i w:val="0"/>
          <w:iCs w:val="0"/>
          <w:color w:val="000000" w:themeColor="text1"/>
        </w:rPr>
        <w:instrText xml:space="preserve"> SEQ Figure \* ARABIC </w:instrText>
      </w:r>
      <w:r w:rsidRPr="00814B77">
        <w:rPr>
          <w:b/>
          <w:bCs/>
          <w:i w:val="0"/>
          <w:iCs w:val="0"/>
          <w:color w:val="000000" w:themeColor="text1"/>
        </w:rPr>
        <w:fldChar w:fldCharType="separate"/>
      </w:r>
      <w:r w:rsidR="009546B4">
        <w:rPr>
          <w:b/>
          <w:bCs/>
          <w:i w:val="0"/>
          <w:iCs w:val="0"/>
          <w:noProof/>
          <w:color w:val="000000" w:themeColor="text1"/>
        </w:rPr>
        <w:t>1</w:t>
      </w:r>
      <w:r w:rsidRPr="00814B77">
        <w:rPr>
          <w:b/>
          <w:bCs/>
          <w:i w:val="0"/>
          <w:iCs w:val="0"/>
          <w:color w:val="000000" w:themeColor="text1"/>
        </w:rPr>
        <w:fldChar w:fldCharType="end"/>
      </w:r>
      <w:r w:rsidRPr="00814B77">
        <w:rPr>
          <w:b/>
          <w:bCs/>
          <w:i w:val="0"/>
          <w:iCs w:val="0"/>
          <w:color w:val="000000" w:themeColor="text1"/>
        </w:rPr>
        <w:t xml:space="preserve">. </w:t>
      </w:r>
      <w:r w:rsidR="008B1CAF" w:rsidRPr="00814B77">
        <w:rPr>
          <w:b/>
          <w:bCs/>
          <w:i w:val="0"/>
          <w:iCs w:val="0"/>
          <w:color w:val="000000" w:themeColor="text1"/>
        </w:rPr>
        <w:t>Multi-hop relay with one additional hop, i.e., 2 hops</w:t>
      </w:r>
      <w:r w:rsidR="006F276E">
        <w:rPr>
          <w:b/>
          <w:bCs/>
          <w:i w:val="0"/>
          <w:iCs w:val="0"/>
          <w:color w:val="000000" w:themeColor="text1"/>
        </w:rPr>
        <w:t xml:space="preserve"> between the remote UE and the gNB</w:t>
      </w:r>
      <w:r w:rsidR="008B1CAF" w:rsidRPr="00814B77">
        <w:rPr>
          <w:b/>
          <w:bCs/>
          <w:i w:val="0"/>
          <w:iCs w:val="0"/>
          <w:color w:val="000000" w:themeColor="text1"/>
        </w:rPr>
        <w:t xml:space="preserve">. </w:t>
      </w:r>
    </w:p>
    <w:p w14:paraId="6C1CF88B" w14:textId="06B2E16B" w:rsidR="00084F74" w:rsidRPr="00084F74" w:rsidRDefault="006159EB" w:rsidP="008B1CAF">
      <w:pPr>
        <w:rPr>
          <w:lang w:val="en-US"/>
        </w:rPr>
      </w:pPr>
      <w:r>
        <w:rPr>
          <w:lang w:val="en-US"/>
        </w:rPr>
        <w:t xml:space="preserve">Given the </w:t>
      </w:r>
      <w:r w:rsidR="00282BC5">
        <w:rPr>
          <w:lang w:val="en-US"/>
        </w:rPr>
        <w:t>intention using the existing framework</w:t>
      </w:r>
      <w:r w:rsidR="004B7ED6">
        <w:rPr>
          <w:lang w:val="en-US"/>
        </w:rPr>
        <w:t xml:space="preserve">, it </w:t>
      </w:r>
      <w:r w:rsidR="008B1CAF">
        <w:rPr>
          <w:lang w:val="en-US"/>
        </w:rPr>
        <w:t xml:space="preserve">would be good to align the approach: </w:t>
      </w:r>
    </w:p>
    <w:p w14:paraId="2AC72721" w14:textId="5442BDD4" w:rsidR="00084F74" w:rsidRPr="00084F74" w:rsidRDefault="00084F74" w:rsidP="00084F74">
      <w:pPr>
        <w:pStyle w:val="ListParagraph"/>
        <w:numPr>
          <w:ilvl w:val="0"/>
          <w:numId w:val="18"/>
        </w:numPr>
        <w:rPr>
          <w:lang w:val="en-US"/>
        </w:rPr>
      </w:pPr>
      <w:r w:rsidRPr="00084F74">
        <w:rPr>
          <w:lang w:val="en-US"/>
        </w:rPr>
        <w:t>Use the Rel-</w:t>
      </w:r>
      <w:r w:rsidR="00971C60" w:rsidRPr="00084F74">
        <w:rPr>
          <w:lang w:val="en-US"/>
        </w:rPr>
        <w:t>1</w:t>
      </w:r>
      <w:r w:rsidR="00971C60">
        <w:rPr>
          <w:lang w:val="en-US"/>
        </w:rPr>
        <w:t>7</w:t>
      </w:r>
      <w:r w:rsidR="00971C60" w:rsidRPr="00084F74">
        <w:rPr>
          <w:lang w:val="en-US"/>
        </w:rPr>
        <w:t xml:space="preserve"> </w:t>
      </w:r>
      <w:r w:rsidRPr="00084F74">
        <w:rPr>
          <w:lang w:val="en-US"/>
        </w:rPr>
        <w:t>U2</w:t>
      </w:r>
      <w:r w:rsidR="005C7990">
        <w:rPr>
          <w:lang w:val="en-US"/>
        </w:rPr>
        <w:t>N</w:t>
      </w:r>
      <w:r w:rsidRPr="00084F74">
        <w:rPr>
          <w:lang w:val="en-US"/>
        </w:rPr>
        <w:t xml:space="preserve"> Relay solution as a starting point</w:t>
      </w:r>
    </w:p>
    <w:p w14:paraId="2E2E205E" w14:textId="40F3A9A7" w:rsidR="00084F74" w:rsidRPr="00084F74" w:rsidRDefault="00084F74" w:rsidP="00084F74">
      <w:pPr>
        <w:pStyle w:val="ListParagraph"/>
        <w:numPr>
          <w:ilvl w:val="0"/>
          <w:numId w:val="18"/>
        </w:numPr>
        <w:rPr>
          <w:lang w:val="en-US"/>
        </w:rPr>
      </w:pPr>
      <w:r w:rsidRPr="00084F74">
        <w:rPr>
          <w:lang w:val="en-US"/>
        </w:rPr>
        <w:t>Use the Rel-18 U2</w:t>
      </w:r>
      <w:r w:rsidR="005C7990">
        <w:rPr>
          <w:lang w:val="en-US"/>
        </w:rPr>
        <w:t>U</w:t>
      </w:r>
      <w:r w:rsidRPr="00084F74">
        <w:rPr>
          <w:lang w:val="en-US"/>
        </w:rPr>
        <w:t xml:space="preserve"> Relay solution as a starting point</w:t>
      </w:r>
    </w:p>
    <w:p w14:paraId="0B6E8147" w14:textId="7193CABE" w:rsidR="00726D0A" w:rsidRDefault="00726D0A" w:rsidP="00B50FAC">
      <w:pPr>
        <w:rPr>
          <w:lang w:val="en-US" w:eastAsia="ko-KR"/>
        </w:rPr>
      </w:pPr>
      <w:r>
        <w:rPr>
          <w:lang w:val="en-US"/>
        </w:rPr>
        <w:t xml:space="preserve">In the </w:t>
      </w:r>
      <w:r w:rsidRPr="005E38C1">
        <w:rPr>
          <w:b/>
          <w:bCs/>
          <w:lang w:val="en-US"/>
        </w:rPr>
        <w:t>first approach</w:t>
      </w:r>
      <w:r>
        <w:rPr>
          <w:lang w:val="en-US"/>
        </w:rPr>
        <w:t xml:space="preserve">, </w:t>
      </w:r>
      <w:r w:rsidR="00987CA9">
        <w:rPr>
          <w:lang w:val="en-US"/>
        </w:rPr>
        <w:t xml:space="preserve">the </w:t>
      </w:r>
      <w:r w:rsidR="00DE7C34">
        <w:rPr>
          <w:lang w:val="en-US"/>
        </w:rPr>
        <w:t>first relay UE</w:t>
      </w:r>
      <w:r w:rsidR="00987CA9">
        <w:rPr>
          <w:lang w:val="en-US"/>
        </w:rPr>
        <w:t xml:space="preserve"> is </w:t>
      </w:r>
      <w:r w:rsidR="00496041">
        <w:rPr>
          <w:lang w:val="en-US"/>
        </w:rPr>
        <w:t xml:space="preserve">acting as a </w:t>
      </w:r>
      <w:r w:rsidR="00472615">
        <w:rPr>
          <w:lang w:val="en-US"/>
        </w:rPr>
        <w:t xml:space="preserve">U2N </w:t>
      </w:r>
      <w:r w:rsidR="00D10E08">
        <w:rPr>
          <w:lang w:val="en-US"/>
        </w:rPr>
        <w:t>M</w:t>
      </w:r>
      <w:r w:rsidR="004146ED">
        <w:rPr>
          <w:lang w:val="en-US"/>
        </w:rPr>
        <w:t>ulti-</w:t>
      </w:r>
      <w:r w:rsidR="00214986">
        <w:rPr>
          <w:lang w:val="en-US" w:eastAsia="ko-KR"/>
        </w:rPr>
        <w:t>H</w:t>
      </w:r>
      <w:r w:rsidR="004146ED">
        <w:rPr>
          <w:lang w:val="en-US"/>
        </w:rPr>
        <w:t xml:space="preserve">op (MH) </w:t>
      </w:r>
      <w:r w:rsidR="00496041">
        <w:rPr>
          <w:lang w:val="en-US"/>
        </w:rPr>
        <w:t xml:space="preserve">relay UE </w:t>
      </w:r>
      <w:r w:rsidR="00B0001D">
        <w:rPr>
          <w:lang w:val="en-US"/>
        </w:rPr>
        <w:t>for</w:t>
      </w:r>
      <w:r w:rsidR="00496041">
        <w:rPr>
          <w:lang w:val="en-US"/>
        </w:rPr>
        <w:t xml:space="preserve"> the remote UE</w:t>
      </w:r>
      <w:r w:rsidR="00B0001D">
        <w:rPr>
          <w:lang w:val="en-US"/>
        </w:rPr>
        <w:t>,</w:t>
      </w:r>
      <w:r w:rsidR="00472615">
        <w:rPr>
          <w:lang w:val="en-US"/>
        </w:rPr>
        <w:t xml:space="preserve"> while</w:t>
      </w:r>
      <w:r w:rsidR="00B0001D">
        <w:rPr>
          <w:lang w:val="en-US"/>
        </w:rPr>
        <w:t xml:space="preserve"> simultaneously</w:t>
      </w:r>
      <w:r w:rsidR="00472615">
        <w:rPr>
          <w:lang w:val="en-US"/>
        </w:rPr>
        <w:t xml:space="preserve"> </w:t>
      </w:r>
      <w:r w:rsidR="00192AC3">
        <w:rPr>
          <w:lang w:val="en-US"/>
        </w:rPr>
        <w:t xml:space="preserve">being a remote UE using </w:t>
      </w:r>
      <w:r w:rsidR="009B4994">
        <w:rPr>
          <w:lang w:val="en-US"/>
        </w:rPr>
        <w:t>the last relay UE as a U2N relay UE.</w:t>
      </w:r>
      <w:r w:rsidR="002C7CCF">
        <w:rPr>
          <w:lang w:val="en-US"/>
        </w:rPr>
        <w:t xml:space="preserve"> </w:t>
      </w:r>
      <w:r w:rsidR="001E3128">
        <w:rPr>
          <w:lang w:val="en-US"/>
        </w:rPr>
        <w:t xml:space="preserve">From L2 perspective, </w:t>
      </w:r>
      <w:r w:rsidR="0034465A">
        <w:rPr>
          <w:lang w:val="en-US"/>
        </w:rPr>
        <w:t>it</w:t>
      </w:r>
      <w:r w:rsidR="001E3128">
        <w:rPr>
          <w:lang w:val="en-US"/>
        </w:rPr>
        <w:t xml:space="preserve"> may have</w:t>
      </w:r>
      <w:r w:rsidR="007975FC">
        <w:rPr>
          <w:lang w:val="en-US"/>
        </w:rPr>
        <w:t xml:space="preserve"> an</w:t>
      </w:r>
      <w:r w:rsidR="001E3128">
        <w:rPr>
          <w:lang w:val="en-US"/>
        </w:rPr>
        <w:t xml:space="preserve"> impact on </w:t>
      </w:r>
      <w:r w:rsidR="00325BF7">
        <w:rPr>
          <w:lang w:val="en-US"/>
        </w:rPr>
        <w:t xml:space="preserve">e.g., </w:t>
      </w:r>
      <w:r w:rsidR="00983C70">
        <w:rPr>
          <w:lang w:val="en-US"/>
        </w:rPr>
        <w:t xml:space="preserve">RRC and/or </w:t>
      </w:r>
      <w:r w:rsidR="001E3128">
        <w:rPr>
          <w:lang w:val="en-US"/>
        </w:rPr>
        <w:t>SRAP</w:t>
      </w:r>
      <w:r w:rsidR="00325BF7">
        <w:rPr>
          <w:lang w:val="en-US"/>
        </w:rPr>
        <w:t>,</w:t>
      </w:r>
      <w:r w:rsidR="001E3128">
        <w:rPr>
          <w:lang w:val="en-US"/>
        </w:rPr>
        <w:t xml:space="preserve"> </w:t>
      </w:r>
      <w:r w:rsidR="00313DB6">
        <w:rPr>
          <w:lang w:val="en-US"/>
        </w:rPr>
        <w:t xml:space="preserve">since </w:t>
      </w:r>
      <w:r w:rsidR="0065095E">
        <w:rPr>
          <w:lang w:val="en-US"/>
        </w:rPr>
        <w:t xml:space="preserve">one UE </w:t>
      </w:r>
      <w:r w:rsidR="001E3128">
        <w:rPr>
          <w:lang w:val="en-US"/>
        </w:rPr>
        <w:t xml:space="preserve">is acting as </w:t>
      </w:r>
      <w:r w:rsidR="0038055B">
        <w:rPr>
          <w:lang w:val="en-US"/>
        </w:rPr>
        <w:t xml:space="preserve">a </w:t>
      </w:r>
      <w:r w:rsidR="001E3128">
        <w:rPr>
          <w:lang w:val="en-US"/>
        </w:rPr>
        <w:t>relay UE and</w:t>
      </w:r>
      <w:r w:rsidR="00734B1F">
        <w:rPr>
          <w:lang w:val="en-US"/>
        </w:rPr>
        <w:t xml:space="preserve"> a</w:t>
      </w:r>
      <w:r w:rsidR="001E3128">
        <w:rPr>
          <w:lang w:val="en-US"/>
        </w:rPr>
        <w:t xml:space="preserve"> remote UE at the same time. However, </w:t>
      </w:r>
      <w:r w:rsidR="00331ECE">
        <w:rPr>
          <w:lang w:val="en-US"/>
        </w:rPr>
        <w:t xml:space="preserve">the </w:t>
      </w:r>
      <w:r w:rsidR="003D6C2A">
        <w:rPr>
          <w:lang w:val="en-US"/>
        </w:rPr>
        <w:t>r</w:t>
      </w:r>
      <w:r w:rsidR="004D0CCC">
        <w:rPr>
          <w:lang w:val="en-US"/>
        </w:rPr>
        <w:t xml:space="preserve">emote and relay UE </w:t>
      </w:r>
      <w:r w:rsidR="007E18CE">
        <w:rPr>
          <w:lang w:val="en-US"/>
        </w:rPr>
        <w:t>behavior</w:t>
      </w:r>
      <w:r w:rsidR="004D0CCC">
        <w:rPr>
          <w:lang w:val="en-US"/>
        </w:rPr>
        <w:t xml:space="preserve"> </w:t>
      </w:r>
      <w:r w:rsidR="002473EC">
        <w:rPr>
          <w:lang w:val="en-US"/>
        </w:rPr>
        <w:t>is</w:t>
      </w:r>
      <w:r w:rsidR="008D2F21">
        <w:rPr>
          <w:lang w:val="en-US"/>
        </w:rPr>
        <w:t xml:space="preserve"> </w:t>
      </w:r>
      <w:r w:rsidR="004D0CCC">
        <w:rPr>
          <w:lang w:val="en-US"/>
        </w:rPr>
        <w:t xml:space="preserve">already defined </w:t>
      </w:r>
      <w:r w:rsidR="009E4CE6">
        <w:rPr>
          <w:lang w:val="en-US"/>
        </w:rPr>
        <w:t xml:space="preserve">in Rel-17 for U2N </w:t>
      </w:r>
      <w:proofErr w:type="gramStart"/>
      <w:r w:rsidR="009E4CE6">
        <w:rPr>
          <w:lang w:val="en-US"/>
        </w:rPr>
        <w:t>relay</w:t>
      </w:r>
      <w:r w:rsidR="008D2F21">
        <w:rPr>
          <w:lang w:val="en-US"/>
        </w:rPr>
        <w:t xml:space="preserve">, </w:t>
      </w:r>
      <w:r w:rsidR="000D6704">
        <w:rPr>
          <w:lang w:val="en-US"/>
        </w:rPr>
        <w:t>and</w:t>
      </w:r>
      <w:proofErr w:type="gramEnd"/>
      <w:r w:rsidR="000D6704">
        <w:rPr>
          <w:lang w:val="en-US"/>
        </w:rPr>
        <w:t xml:space="preserve"> </w:t>
      </w:r>
      <w:r w:rsidR="008D2F21">
        <w:rPr>
          <w:lang w:val="en-US"/>
        </w:rPr>
        <w:t>can be reused</w:t>
      </w:r>
      <w:r w:rsidR="00A068AD">
        <w:rPr>
          <w:lang w:val="en-US"/>
        </w:rPr>
        <w:t xml:space="preserve"> for multi-hop operation</w:t>
      </w:r>
      <w:r w:rsidR="003D6C2A">
        <w:rPr>
          <w:lang w:val="en-US"/>
        </w:rPr>
        <w:t>.</w:t>
      </w:r>
      <w:r w:rsidR="00FC1BF8">
        <w:rPr>
          <w:lang w:val="en-US"/>
        </w:rPr>
        <w:t xml:space="preserve"> </w:t>
      </w:r>
      <w:r w:rsidR="00255232">
        <w:rPr>
          <w:lang w:val="en-US"/>
        </w:rPr>
        <w:t xml:space="preserve">In addition, </w:t>
      </w:r>
      <w:r w:rsidR="00617629">
        <w:rPr>
          <w:lang w:val="en-US"/>
        </w:rPr>
        <w:t xml:space="preserve">the </w:t>
      </w:r>
      <w:r w:rsidR="003E13D5">
        <w:rPr>
          <w:lang w:val="en-US"/>
        </w:rPr>
        <w:t>UE</w:t>
      </w:r>
      <w:r w:rsidR="00B50FAC">
        <w:rPr>
          <w:lang w:val="en-US"/>
        </w:rPr>
        <w:t>s</w:t>
      </w:r>
      <w:r w:rsidR="003E13D5">
        <w:rPr>
          <w:lang w:val="en-US"/>
        </w:rPr>
        <w:t xml:space="preserve"> beyond the </w:t>
      </w:r>
      <w:r w:rsidR="002978CD">
        <w:rPr>
          <w:lang w:val="en-US"/>
        </w:rPr>
        <w:t xml:space="preserve">very next hop </w:t>
      </w:r>
      <w:r w:rsidR="001D477C">
        <w:rPr>
          <w:lang w:val="en-US"/>
        </w:rPr>
        <w:t>may be transparent</w:t>
      </w:r>
      <w:r w:rsidR="002978CD">
        <w:rPr>
          <w:lang w:val="en-US"/>
        </w:rPr>
        <w:t xml:space="preserve">, e.g., </w:t>
      </w:r>
      <w:r w:rsidR="00736BCC">
        <w:rPr>
          <w:lang w:val="en-US"/>
        </w:rPr>
        <w:t>the last relay UE is transparent to the remote UE</w:t>
      </w:r>
      <w:r w:rsidR="001D477C">
        <w:rPr>
          <w:lang w:val="en-US"/>
        </w:rPr>
        <w:t xml:space="preserve">, which would </w:t>
      </w:r>
      <w:r w:rsidR="007D438F">
        <w:rPr>
          <w:lang w:val="en-US"/>
        </w:rPr>
        <w:t>allow flexible</w:t>
      </w:r>
      <w:r w:rsidR="00255232">
        <w:rPr>
          <w:lang w:val="en-US"/>
        </w:rPr>
        <w:t xml:space="preserve"> </w:t>
      </w:r>
      <w:r w:rsidR="007D438F">
        <w:rPr>
          <w:lang w:val="en-US"/>
        </w:rPr>
        <w:t xml:space="preserve">extension </w:t>
      </w:r>
      <w:r w:rsidR="000549DD">
        <w:rPr>
          <w:lang w:val="en-US"/>
        </w:rPr>
        <w:t xml:space="preserve">to </w:t>
      </w:r>
      <w:r w:rsidR="00736BCC">
        <w:rPr>
          <w:lang w:val="en-US"/>
        </w:rPr>
        <w:t>N</w:t>
      </w:r>
      <w:r w:rsidR="000549DD">
        <w:rPr>
          <w:lang w:val="en-US"/>
        </w:rPr>
        <w:t xml:space="preserve">-hop </w:t>
      </w:r>
      <w:r w:rsidR="00C14270">
        <w:rPr>
          <w:lang w:val="en-US"/>
        </w:rPr>
        <w:t>scenario</w:t>
      </w:r>
      <w:r w:rsidR="000549DD">
        <w:rPr>
          <w:lang w:val="en-US"/>
        </w:rPr>
        <w:t xml:space="preserve"> </w:t>
      </w:r>
      <w:r w:rsidR="005359D2">
        <w:rPr>
          <w:lang w:val="en-US"/>
        </w:rPr>
        <w:t xml:space="preserve">because </w:t>
      </w:r>
      <w:r w:rsidR="00B21A42">
        <w:rPr>
          <w:lang w:val="en-US"/>
        </w:rPr>
        <w:t xml:space="preserve">the additional relays can be added or removed seamlessly from the remote UE perspective. </w:t>
      </w:r>
    </w:p>
    <w:p w14:paraId="4D966B1F" w14:textId="24ABD1E5" w:rsidR="000D3AE9" w:rsidRDefault="004938F9" w:rsidP="00EC0D78">
      <w:pPr>
        <w:keepNext/>
        <w:jc w:val="center"/>
      </w:pPr>
      <w:r w:rsidRPr="004938F9">
        <w:rPr>
          <w:noProof/>
          <w:lang w:val="en-US"/>
        </w:rPr>
        <w:drawing>
          <wp:inline distT="0" distB="0" distL="0" distR="0" wp14:anchorId="71590D55" wp14:editId="5418B3A3">
            <wp:extent cx="4343930" cy="1137684"/>
            <wp:effectExtent l="0" t="0" r="0" b="5715"/>
            <wp:docPr id="993269991" name="Picture 1" descr="A diagram of a rela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269991" name="Picture 1" descr="A diagram of a relay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10704" cy="1181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AD01F" w14:textId="42A87A0F" w:rsidR="003E490C" w:rsidRDefault="00844932" w:rsidP="008651C1">
      <w:pPr>
        <w:pStyle w:val="Caption"/>
        <w:jc w:val="center"/>
        <w:rPr>
          <w:lang w:val="en-US"/>
        </w:rPr>
      </w:pPr>
      <w:r w:rsidRPr="00844932">
        <w:rPr>
          <w:b/>
          <w:bCs/>
          <w:i w:val="0"/>
          <w:iCs w:val="0"/>
          <w:color w:val="000000" w:themeColor="text1"/>
        </w:rPr>
        <w:t xml:space="preserve">Figure </w:t>
      </w:r>
      <w:r w:rsidRPr="00844932">
        <w:rPr>
          <w:b/>
          <w:bCs/>
          <w:i w:val="0"/>
          <w:iCs w:val="0"/>
          <w:color w:val="000000" w:themeColor="text1"/>
        </w:rPr>
        <w:fldChar w:fldCharType="begin"/>
      </w:r>
      <w:r w:rsidRPr="00844932">
        <w:rPr>
          <w:b/>
          <w:bCs/>
          <w:i w:val="0"/>
          <w:iCs w:val="0"/>
          <w:color w:val="000000" w:themeColor="text1"/>
        </w:rPr>
        <w:instrText xml:space="preserve"> SEQ Figure \* ARABIC </w:instrText>
      </w:r>
      <w:r w:rsidRPr="00844932">
        <w:rPr>
          <w:b/>
          <w:bCs/>
          <w:i w:val="0"/>
          <w:iCs w:val="0"/>
          <w:color w:val="000000" w:themeColor="text1"/>
        </w:rPr>
        <w:fldChar w:fldCharType="separate"/>
      </w:r>
      <w:r w:rsidR="009546B4">
        <w:rPr>
          <w:b/>
          <w:bCs/>
          <w:i w:val="0"/>
          <w:iCs w:val="0"/>
          <w:noProof/>
          <w:color w:val="000000" w:themeColor="text1"/>
        </w:rPr>
        <w:t>2</w:t>
      </w:r>
      <w:r w:rsidRPr="00844932">
        <w:rPr>
          <w:b/>
          <w:bCs/>
          <w:i w:val="0"/>
          <w:iCs w:val="0"/>
          <w:color w:val="000000" w:themeColor="text1"/>
        </w:rPr>
        <w:fldChar w:fldCharType="end"/>
      </w:r>
      <w:r>
        <w:rPr>
          <w:b/>
          <w:bCs/>
          <w:i w:val="0"/>
          <w:iCs w:val="0"/>
          <w:color w:val="000000" w:themeColor="text1"/>
        </w:rPr>
        <w:t>. First approach</w:t>
      </w:r>
      <w:r w:rsidR="004B1E22">
        <w:rPr>
          <w:b/>
          <w:bCs/>
          <w:i w:val="0"/>
          <w:iCs w:val="0"/>
          <w:color w:val="000000" w:themeColor="text1"/>
        </w:rPr>
        <w:t xml:space="preserve"> -</w:t>
      </w:r>
      <w:r w:rsidR="00E36DB8">
        <w:rPr>
          <w:b/>
          <w:bCs/>
          <w:i w:val="0"/>
          <w:iCs w:val="0"/>
          <w:color w:val="000000" w:themeColor="text1"/>
        </w:rPr>
        <w:t xml:space="preserve"> Cascaded U2N relay</w:t>
      </w:r>
    </w:p>
    <w:p w14:paraId="68238F1E" w14:textId="4DD5C7AB" w:rsidR="009546B4" w:rsidRDefault="009C205B" w:rsidP="0074131F">
      <w:pPr>
        <w:rPr>
          <w:lang w:val="en-US"/>
        </w:rPr>
      </w:pPr>
      <w:r>
        <w:rPr>
          <w:lang w:val="en-US"/>
        </w:rPr>
        <w:t xml:space="preserve">In the </w:t>
      </w:r>
      <w:r w:rsidRPr="005E38C1">
        <w:rPr>
          <w:b/>
          <w:bCs/>
          <w:lang w:val="en-US"/>
        </w:rPr>
        <w:t>second approach</w:t>
      </w:r>
      <w:r>
        <w:rPr>
          <w:lang w:val="en-US"/>
        </w:rPr>
        <w:t xml:space="preserve">, the </w:t>
      </w:r>
      <w:r w:rsidR="00BB1EF3">
        <w:rPr>
          <w:lang w:val="en-US"/>
        </w:rPr>
        <w:t>remote UE</w:t>
      </w:r>
      <w:r w:rsidR="005B7B86">
        <w:rPr>
          <w:lang w:val="en-US"/>
        </w:rPr>
        <w:t xml:space="preserve"> and the last relay UE</w:t>
      </w:r>
      <w:r w:rsidR="005C7990">
        <w:rPr>
          <w:lang w:val="en-US"/>
        </w:rPr>
        <w:t xml:space="preserve"> </w:t>
      </w:r>
      <w:r w:rsidR="00FE5E00">
        <w:rPr>
          <w:lang w:val="en-US"/>
        </w:rPr>
        <w:t xml:space="preserve">establish U2U relay </w:t>
      </w:r>
      <w:r w:rsidR="00446B79">
        <w:rPr>
          <w:lang w:val="en-US"/>
        </w:rPr>
        <w:t>connection</w:t>
      </w:r>
      <w:r w:rsidR="00FE5E00">
        <w:rPr>
          <w:lang w:val="en-US"/>
        </w:rPr>
        <w:t xml:space="preserve"> by using the first relay UE as a U2U relay U</w:t>
      </w:r>
      <w:r w:rsidR="002C211F">
        <w:rPr>
          <w:lang w:val="en-US"/>
        </w:rPr>
        <w:t>E</w:t>
      </w:r>
      <w:r w:rsidR="00576B81">
        <w:rPr>
          <w:lang w:val="en-US"/>
        </w:rPr>
        <w:t xml:space="preserve"> while the </w:t>
      </w:r>
      <w:r w:rsidR="00F060B1">
        <w:rPr>
          <w:lang w:val="en-US"/>
        </w:rPr>
        <w:t xml:space="preserve">last relay UE is directly connected to the gNB. It wouldn’t be a simple combination of U2U relay and direct communication since the last relay UE anyway needs to forward the data received from the first relay UE. </w:t>
      </w:r>
      <w:r w:rsidR="004C78E9">
        <w:rPr>
          <w:lang w:val="en-US"/>
        </w:rPr>
        <w:t xml:space="preserve">Specification impact </w:t>
      </w:r>
      <w:r w:rsidR="0074131F">
        <w:rPr>
          <w:lang w:val="en-US"/>
        </w:rPr>
        <w:t xml:space="preserve">to U2U relay operation may </w:t>
      </w:r>
      <w:r w:rsidR="009119BF">
        <w:rPr>
          <w:lang w:val="en-US"/>
        </w:rPr>
        <w:t>be significant</w:t>
      </w:r>
      <w:r w:rsidR="0074131F">
        <w:rPr>
          <w:lang w:val="en-US"/>
        </w:rPr>
        <w:t xml:space="preserve"> as multi-hop operation using U2U relay is not yet defined. </w:t>
      </w:r>
    </w:p>
    <w:p w14:paraId="1B0C60FC" w14:textId="77777777" w:rsidR="009546B4" w:rsidRDefault="009546B4" w:rsidP="009546B4">
      <w:pPr>
        <w:keepNext/>
        <w:jc w:val="center"/>
      </w:pPr>
      <w:r w:rsidRPr="009546B4">
        <w:rPr>
          <w:noProof/>
          <w:lang w:val="en-US"/>
        </w:rPr>
        <w:lastRenderedPageBreak/>
        <w:drawing>
          <wp:inline distT="0" distB="0" distL="0" distR="0" wp14:anchorId="3305C5FA" wp14:editId="7383441C">
            <wp:extent cx="4146037" cy="1085857"/>
            <wp:effectExtent l="0" t="0" r="0" b="0"/>
            <wp:docPr id="159937037" name="Picture 1" descr="A diagram of a rela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37037" name="Picture 1" descr="A diagram of a relay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71609" cy="1092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FFDC6" w14:textId="6DAEF004" w:rsidR="009546B4" w:rsidRPr="009546B4" w:rsidRDefault="009546B4" w:rsidP="009546B4">
      <w:pPr>
        <w:pStyle w:val="Caption"/>
        <w:jc w:val="center"/>
        <w:rPr>
          <w:b/>
          <w:bCs/>
          <w:i w:val="0"/>
          <w:iCs w:val="0"/>
          <w:color w:val="000000" w:themeColor="text1"/>
        </w:rPr>
      </w:pPr>
      <w:r w:rsidRPr="009546B4">
        <w:rPr>
          <w:b/>
          <w:bCs/>
          <w:i w:val="0"/>
          <w:iCs w:val="0"/>
          <w:color w:val="000000" w:themeColor="text1"/>
        </w:rPr>
        <w:t xml:space="preserve">Figure </w:t>
      </w:r>
      <w:r w:rsidRPr="009546B4">
        <w:rPr>
          <w:b/>
          <w:bCs/>
          <w:i w:val="0"/>
          <w:iCs w:val="0"/>
          <w:color w:val="000000" w:themeColor="text1"/>
        </w:rPr>
        <w:fldChar w:fldCharType="begin"/>
      </w:r>
      <w:r w:rsidRPr="009546B4">
        <w:rPr>
          <w:b/>
          <w:bCs/>
          <w:i w:val="0"/>
          <w:iCs w:val="0"/>
          <w:color w:val="000000" w:themeColor="text1"/>
        </w:rPr>
        <w:instrText xml:space="preserve"> SEQ Figure \* ARABIC </w:instrText>
      </w:r>
      <w:r w:rsidRPr="009546B4">
        <w:rPr>
          <w:b/>
          <w:bCs/>
          <w:i w:val="0"/>
          <w:iCs w:val="0"/>
          <w:color w:val="000000" w:themeColor="text1"/>
        </w:rPr>
        <w:fldChar w:fldCharType="separate"/>
      </w:r>
      <w:r w:rsidRPr="009546B4">
        <w:rPr>
          <w:b/>
          <w:bCs/>
          <w:i w:val="0"/>
          <w:iCs w:val="0"/>
          <w:color w:val="000000" w:themeColor="text1"/>
        </w:rPr>
        <w:t>3</w:t>
      </w:r>
      <w:r w:rsidRPr="009546B4">
        <w:rPr>
          <w:b/>
          <w:bCs/>
          <w:i w:val="0"/>
          <w:iCs w:val="0"/>
          <w:color w:val="000000" w:themeColor="text1"/>
        </w:rPr>
        <w:fldChar w:fldCharType="end"/>
      </w:r>
      <w:r>
        <w:rPr>
          <w:b/>
          <w:bCs/>
          <w:i w:val="0"/>
          <w:iCs w:val="0"/>
          <w:color w:val="000000" w:themeColor="text1"/>
        </w:rPr>
        <w:t xml:space="preserve">. The second approach </w:t>
      </w:r>
      <w:r w:rsidR="004B1E22">
        <w:rPr>
          <w:b/>
          <w:bCs/>
          <w:i w:val="0"/>
          <w:iCs w:val="0"/>
          <w:color w:val="000000" w:themeColor="text1"/>
        </w:rPr>
        <w:t>-</w:t>
      </w:r>
      <w:r>
        <w:rPr>
          <w:b/>
          <w:bCs/>
          <w:i w:val="0"/>
          <w:iCs w:val="0"/>
          <w:color w:val="000000" w:themeColor="text1"/>
        </w:rPr>
        <w:t xml:space="preserve"> U2U relay + direct communication</w:t>
      </w:r>
    </w:p>
    <w:p w14:paraId="5B404396" w14:textId="68B36F7D" w:rsidR="001B47A3" w:rsidRDefault="00125190" w:rsidP="009339CB">
      <w:pPr>
        <w:rPr>
          <w:lang w:val="en-US"/>
        </w:rPr>
      </w:pPr>
      <w:r>
        <w:rPr>
          <w:lang w:val="en-US"/>
        </w:rPr>
        <w:t xml:space="preserve">As </w:t>
      </w:r>
      <w:r w:rsidR="000865DB">
        <w:rPr>
          <w:lang w:val="en-US"/>
        </w:rPr>
        <w:t>extending the U2N relay solution to multi-hop</w:t>
      </w:r>
      <w:r w:rsidR="00E40415">
        <w:rPr>
          <w:lang w:val="en-US"/>
        </w:rPr>
        <w:t xml:space="preserve"> U2N operation </w:t>
      </w:r>
      <w:r w:rsidR="00147014">
        <w:rPr>
          <w:lang w:val="en-US"/>
        </w:rPr>
        <w:t xml:space="preserve">(especially when there are more than </w:t>
      </w:r>
      <w:r w:rsidR="00E95843">
        <w:rPr>
          <w:lang w:val="en-US"/>
        </w:rPr>
        <w:t>two</w:t>
      </w:r>
      <w:r w:rsidR="00147014">
        <w:rPr>
          <w:lang w:val="en-US"/>
        </w:rPr>
        <w:t xml:space="preserve"> </w:t>
      </w:r>
      <w:r w:rsidR="000224B3">
        <w:rPr>
          <w:lang w:val="en-US"/>
        </w:rPr>
        <w:t xml:space="preserve">relays between the remote UE and the gNB) </w:t>
      </w:r>
      <w:r w:rsidR="00E40415">
        <w:rPr>
          <w:lang w:val="en-US"/>
        </w:rPr>
        <w:t xml:space="preserve">seems less complex, </w:t>
      </w:r>
      <w:r w:rsidR="000224B3">
        <w:rPr>
          <w:lang w:val="en-US"/>
        </w:rPr>
        <w:t>we think that it would be</w:t>
      </w:r>
      <w:r w:rsidR="00DD02FE">
        <w:rPr>
          <w:lang w:val="en-US"/>
        </w:rPr>
        <w:t xml:space="preserve"> beneficial to use </w:t>
      </w:r>
      <w:r w:rsidR="00870685">
        <w:rPr>
          <w:lang w:val="en-US"/>
        </w:rPr>
        <w:t>the Rel-17 U2N operation as a baseline for multi-hop U2N relay.</w:t>
      </w:r>
    </w:p>
    <w:p w14:paraId="43A33E70" w14:textId="20A3ED13" w:rsidR="00DE434C" w:rsidRDefault="00DE434C" w:rsidP="009339CB">
      <w:pPr>
        <w:rPr>
          <w:b/>
          <w:bCs/>
          <w:lang w:val="en-US"/>
        </w:rPr>
      </w:pPr>
      <w:r w:rsidRPr="00084F74">
        <w:rPr>
          <w:b/>
          <w:bCs/>
          <w:lang w:val="en-US"/>
        </w:rPr>
        <w:t xml:space="preserve">Proposal 1: U2N Relay solution </w:t>
      </w:r>
      <w:r w:rsidR="00543CA6">
        <w:rPr>
          <w:b/>
          <w:bCs/>
          <w:lang w:val="en-US"/>
        </w:rPr>
        <w:t xml:space="preserve">is used </w:t>
      </w:r>
      <w:r w:rsidRPr="00084F74">
        <w:rPr>
          <w:b/>
          <w:bCs/>
          <w:lang w:val="en-US"/>
        </w:rPr>
        <w:t>as a baseline for the multi-hop relay solution</w:t>
      </w:r>
      <w:r w:rsidR="00543CA6">
        <w:rPr>
          <w:b/>
          <w:bCs/>
          <w:lang w:val="en-US"/>
        </w:rPr>
        <w:t>.</w:t>
      </w:r>
    </w:p>
    <w:p w14:paraId="73ECA4E6" w14:textId="2067534A" w:rsidR="00203305" w:rsidRDefault="00D8758F" w:rsidP="00203305">
      <w:pPr>
        <w:rPr>
          <w:lang w:val="en-US"/>
        </w:rPr>
      </w:pPr>
      <w:r>
        <w:rPr>
          <w:lang w:val="en-US"/>
        </w:rPr>
        <w:t xml:space="preserve">If the Rel-17 U2N Relay solution </w:t>
      </w:r>
      <w:r w:rsidR="00D74E23">
        <w:rPr>
          <w:lang w:val="en-US"/>
        </w:rPr>
        <w:t xml:space="preserve">is </w:t>
      </w:r>
      <w:r>
        <w:rPr>
          <w:lang w:val="en-US"/>
        </w:rPr>
        <w:t xml:space="preserve">used as a baseline, then </w:t>
      </w:r>
      <w:r w:rsidR="0028705E">
        <w:rPr>
          <w:lang w:val="en-US"/>
        </w:rPr>
        <w:t xml:space="preserve">the re-use of the Rel-17 </w:t>
      </w:r>
      <w:r w:rsidR="001B03CF">
        <w:rPr>
          <w:lang w:val="en-US"/>
        </w:rPr>
        <w:t xml:space="preserve">U2N Remote UE and U2N Relay UE </w:t>
      </w:r>
      <w:r w:rsidR="00233A90">
        <w:rPr>
          <w:lang w:val="en-US"/>
        </w:rPr>
        <w:t xml:space="preserve">functionality is desired as it would simplify both the specification and deployment of </w:t>
      </w:r>
      <w:r w:rsidR="000F2755">
        <w:rPr>
          <w:lang w:val="en-US"/>
        </w:rPr>
        <w:t>multi-hop relay solution</w:t>
      </w:r>
      <w:r w:rsidR="00233A90">
        <w:rPr>
          <w:lang w:val="en-US"/>
        </w:rPr>
        <w:t>.</w:t>
      </w:r>
      <w:r w:rsidR="000F2755">
        <w:rPr>
          <w:lang w:val="en-US"/>
        </w:rPr>
        <w:t xml:space="preserve"> </w:t>
      </w:r>
      <w:r w:rsidR="007445E8">
        <w:rPr>
          <w:lang w:val="en-US"/>
        </w:rPr>
        <w:t xml:space="preserve">It will also enable wider applicability of UEs to support multi-hop relay. </w:t>
      </w:r>
      <w:r w:rsidR="000F2755">
        <w:rPr>
          <w:lang w:val="en-US"/>
        </w:rPr>
        <w:t>Therefore</w:t>
      </w:r>
      <w:r w:rsidR="00E95843">
        <w:rPr>
          <w:lang w:val="en-US"/>
        </w:rPr>
        <w:t>,</w:t>
      </w:r>
      <w:r w:rsidR="000F2755">
        <w:rPr>
          <w:lang w:val="en-US"/>
        </w:rPr>
        <w:t xml:space="preserve"> we think that RAN2 should </w:t>
      </w:r>
      <w:r w:rsidR="00A54BCB">
        <w:rPr>
          <w:lang w:val="en-US"/>
        </w:rPr>
        <w:t>attempt to enable the re-use of the Rel-17 U2N Remote and U2N Relay UE</w:t>
      </w:r>
      <w:r w:rsidR="00A77425">
        <w:rPr>
          <w:lang w:val="en-US"/>
        </w:rPr>
        <w:t xml:space="preserve">s at least for the case when </w:t>
      </w:r>
      <w:r w:rsidR="00AD00E8">
        <w:rPr>
          <w:lang w:val="en-US"/>
        </w:rPr>
        <w:t>there is only one additional hop.</w:t>
      </w:r>
    </w:p>
    <w:p w14:paraId="6F6C2A54" w14:textId="4F0D8EEF" w:rsidR="00203305" w:rsidRPr="00084F74" w:rsidRDefault="00203305" w:rsidP="00203305">
      <w:pPr>
        <w:rPr>
          <w:b/>
          <w:bCs/>
          <w:lang w:val="en-US"/>
        </w:rPr>
      </w:pPr>
      <w:r w:rsidRPr="00084F74">
        <w:rPr>
          <w:b/>
          <w:bCs/>
          <w:lang w:val="en-US"/>
        </w:rPr>
        <w:t>Proposal 2</w:t>
      </w:r>
      <w:r w:rsidR="00AD00E8">
        <w:rPr>
          <w:b/>
          <w:bCs/>
          <w:lang w:val="en-US"/>
        </w:rPr>
        <w:t>a</w:t>
      </w:r>
      <w:r w:rsidRPr="00084F74">
        <w:rPr>
          <w:b/>
          <w:bCs/>
          <w:lang w:val="en-US"/>
        </w:rPr>
        <w:t xml:space="preserve">: RAN2 working assumption is that the multi-hop </w:t>
      </w:r>
      <w:r w:rsidR="007445E8">
        <w:rPr>
          <w:b/>
          <w:bCs/>
          <w:lang w:val="en-US"/>
        </w:rPr>
        <w:t xml:space="preserve">relay </w:t>
      </w:r>
      <w:r w:rsidRPr="00084F74">
        <w:rPr>
          <w:b/>
          <w:bCs/>
          <w:lang w:val="en-US"/>
        </w:rPr>
        <w:t>solution supports Rel-</w:t>
      </w:r>
      <w:r w:rsidR="00D827DE">
        <w:rPr>
          <w:b/>
          <w:bCs/>
          <w:lang w:val="en-US"/>
        </w:rPr>
        <w:t>17/</w:t>
      </w:r>
      <w:r w:rsidRPr="00084F74">
        <w:rPr>
          <w:b/>
          <w:bCs/>
          <w:lang w:val="en-US"/>
        </w:rPr>
        <w:t>18 U2N Remote UEs</w:t>
      </w:r>
      <w:r w:rsidR="004B7EF3">
        <w:rPr>
          <w:b/>
          <w:bCs/>
          <w:lang w:val="en-US"/>
        </w:rPr>
        <w:t xml:space="preserve"> </w:t>
      </w:r>
      <w:r w:rsidR="00C55342">
        <w:rPr>
          <w:b/>
          <w:bCs/>
          <w:lang w:val="en-US"/>
        </w:rPr>
        <w:t xml:space="preserve">at least </w:t>
      </w:r>
      <w:r w:rsidR="004B7EF3">
        <w:rPr>
          <w:b/>
          <w:bCs/>
          <w:lang w:val="en-US"/>
        </w:rPr>
        <w:t>when there is only 1 additional hop.</w:t>
      </w:r>
    </w:p>
    <w:p w14:paraId="09475B1A" w14:textId="78115856" w:rsidR="008A1C6F" w:rsidRPr="00084F74" w:rsidRDefault="008A1C6F" w:rsidP="008A1C6F">
      <w:pPr>
        <w:rPr>
          <w:b/>
          <w:bCs/>
          <w:lang w:val="en-US"/>
        </w:rPr>
      </w:pPr>
      <w:r w:rsidRPr="00084F74">
        <w:rPr>
          <w:b/>
          <w:bCs/>
          <w:lang w:val="en-US"/>
        </w:rPr>
        <w:t xml:space="preserve">Proposal </w:t>
      </w:r>
      <w:r w:rsidR="00AD00E8">
        <w:rPr>
          <w:b/>
          <w:bCs/>
          <w:lang w:val="en-US"/>
        </w:rPr>
        <w:t>2b</w:t>
      </w:r>
      <w:r w:rsidRPr="00084F74">
        <w:rPr>
          <w:b/>
          <w:bCs/>
          <w:lang w:val="en-US"/>
        </w:rPr>
        <w:t xml:space="preserve">: RAN2 working assumption is that the multi-hop </w:t>
      </w:r>
      <w:r w:rsidR="007445E8">
        <w:rPr>
          <w:b/>
          <w:bCs/>
          <w:lang w:val="en-US"/>
        </w:rPr>
        <w:t xml:space="preserve">relay </w:t>
      </w:r>
      <w:r w:rsidRPr="00084F74">
        <w:rPr>
          <w:b/>
          <w:bCs/>
          <w:lang w:val="en-US"/>
        </w:rPr>
        <w:t>solution supports Rel-</w:t>
      </w:r>
      <w:r>
        <w:rPr>
          <w:b/>
          <w:bCs/>
          <w:lang w:val="en-US"/>
        </w:rPr>
        <w:t>17/</w:t>
      </w:r>
      <w:r w:rsidRPr="00084F74">
        <w:rPr>
          <w:b/>
          <w:bCs/>
          <w:lang w:val="en-US"/>
        </w:rPr>
        <w:t>18 U2</w:t>
      </w:r>
      <w:r>
        <w:rPr>
          <w:b/>
          <w:bCs/>
          <w:lang w:val="en-US"/>
        </w:rPr>
        <w:t>N</w:t>
      </w:r>
      <w:r w:rsidRPr="00084F74">
        <w:rPr>
          <w:b/>
          <w:bCs/>
          <w:lang w:val="en-US"/>
        </w:rPr>
        <w:t xml:space="preserve"> Re</w:t>
      </w:r>
      <w:r>
        <w:rPr>
          <w:b/>
          <w:bCs/>
          <w:lang w:val="en-US"/>
        </w:rPr>
        <w:t>lay</w:t>
      </w:r>
      <w:r w:rsidRPr="00084F74">
        <w:rPr>
          <w:b/>
          <w:bCs/>
          <w:lang w:val="en-US"/>
        </w:rPr>
        <w:t xml:space="preserve"> UEs</w:t>
      </w:r>
      <w:r>
        <w:rPr>
          <w:b/>
          <w:bCs/>
          <w:lang w:val="en-US"/>
        </w:rPr>
        <w:t xml:space="preserve"> </w:t>
      </w:r>
      <w:r w:rsidR="00B11DC5">
        <w:rPr>
          <w:b/>
          <w:bCs/>
          <w:lang w:val="en-US"/>
        </w:rPr>
        <w:t>as Last Relay UE</w:t>
      </w:r>
      <w:r>
        <w:rPr>
          <w:b/>
          <w:bCs/>
          <w:lang w:val="en-US"/>
        </w:rPr>
        <w:t>.</w:t>
      </w:r>
    </w:p>
    <w:p w14:paraId="02864BCC" w14:textId="6E018DA4" w:rsidR="00DE434C" w:rsidRPr="00084F74" w:rsidRDefault="00DE434C" w:rsidP="009339CB">
      <w:pPr>
        <w:rPr>
          <w:lang w:val="en-US"/>
        </w:rPr>
      </w:pPr>
    </w:p>
    <w:p w14:paraId="5C119239" w14:textId="77777777" w:rsidR="00425453" w:rsidRPr="00F42493" w:rsidRDefault="00425453" w:rsidP="009339CB">
      <w:pPr>
        <w:rPr>
          <w:lang w:val="da-DK"/>
        </w:rPr>
      </w:pP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7755A189" w:rsidR="009339CB" w:rsidRPr="006E13D1" w:rsidRDefault="009339CB" w:rsidP="009339CB">
      <w:r>
        <w:t>This document has made the following</w:t>
      </w:r>
      <w:r w:rsidR="00655428">
        <w:t xml:space="preserve"> proposals</w:t>
      </w:r>
      <w:r>
        <w:t>:</w:t>
      </w:r>
    </w:p>
    <w:p w14:paraId="1C86015B" w14:textId="77777777" w:rsidR="00E57703" w:rsidRDefault="00E57703" w:rsidP="00E57703">
      <w:pPr>
        <w:rPr>
          <w:b/>
          <w:bCs/>
          <w:lang w:val="en-US"/>
        </w:rPr>
      </w:pPr>
      <w:r w:rsidRPr="00084F74">
        <w:rPr>
          <w:b/>
          <w:bCs/>
          <w:lang w:val="en-US"/>
        </w:rPr>
        <w:t xml:space="preserve">Proposal 1: U2N Relay solution </w:t>
      </w:r>
      <w:r>
        <w:rPr>
          <w:b/>
          <w:bCs/>
          <w:lang w:val="en-US"/>
        </w:rPr>
        <w:t xml:space="preserve">is used </w:t>
      </w:r>
      <w:r w:rsidRPr="00084F74">
        <w:rPr>
          <w:b/>
          <w:bCs/>
          <w:lang w:val="en-US"/>
        </w:rPr>
        <w:t>as a baseline for the multi-hop relay solution</w:t>
      </w:r>
      <w:r>
        <w:rPr>
          <w:b/>
          <w:bCs/>
          <w:lang w:val="en-US"/>
        </w:rPr>
        <w:t>.</w:t>
      </w:r>
    </w:p>
    <w:p w14:paraId="49CCE5A8" w14:textId="77777777" w:rsidR="00706CD5" w:rsidRPr="00084F74" w:rsidRDefault="00706CD5" w:rsidP="00706CD5">
      <w:pPr>
        <w:rPr>
          <w:b/>
          <w:bCs/>
          <w:lang w:val="en-US"/>
        </w:rPr>
      </w:pPr>
      <w:r w:rsidRPr="00084F74">
        <w:rPr>
          <w:b/>
          <w:bCs/>
          <w:lang w:val="en-US"/>
        </w:rPr>
        <w:t>Proposal 2</w:t>
      </w:r>
      <w:r>
        <w:rPr>
          <w:b/>
          <w:bCs/>
          <w:lang w:val="en-US"/>
        </w:rPr>
        <w:t>a</w:t>
      </w:r>
      <w:r w:rsidRPr="00084F74">
        <w:rPr>
          <w:b/>
          <w:bCs/>
          <w:lang w:val="en-US"/>
        </w:rPr>
        <w:t xml:space="preserve">: RAN2 working assumption is that the multi-hop </w:t>
      </w:r>
      <w:r>
        <w:rPr>
          <w:b/>
          <w:bCs/>
          <w:lang w:val="en-US"/>
        </w:rPr>
        <w:t xml:space="preserve">relay </w:t>
      </w:r>
      <w:r w:rsidRPr="00084F74">
        <w:rPr>
          <w:b/>
          <w:bCs/>
          <w:lang w:val="en-US"/>
        </w:rPr>
        <w:t>solution supports Rel-</w:t>
      </w:r>
      <w:r>
        <w:rPr>
          <w:b/>
          <w:bCs/>
          <w:lang w:val="en-US"/>
        </w:rPr>
        <w:t>17/</w:t>
      </w:r>
      <w:r w:rsidRPr="00084F74">
        <w:rPr>
          <w:b/>
          <w:bCs/>
          <w:lang w:val="en-US"/>
        </w:rPr>
        <w:t>18 U2N Remote UEs</w:t>
      </w:r>
      <w:r>
        <w:rPr>
          <w:b/>
          <w:bCs/>
          <w:lang w:val="en-US"/>
        </w:rPr>
        <w:t xml:space="preserve"> at least when there is only 1 additional hop.</w:t>
      </w:r>
    </w:p>
    <w:p w14:paraId="54932A3B" w14:textId="77777777" w:rsidR="00706CD5" w:rsidRPr="00084F74" w:rsidRDefault="00706CD5" w:rsidP="00706CD5">
      <w:pPr>
        <w:rPr>
          <w:b/>
          <w:bCs/>
          <w:lang w:val="en-US"/>
        </w:rPr>
      </w:pPr>
      <w:r w:rsidRPr="00084F7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2b</w:t>
      </w:r>
      <w:r w:rsidRPr="00084F74">
        <w:rPr>
          <w:b/>
          <w:bCs/>
          <w:lang w:val="en-US"/>
        </w:rPr>
        <w:t xml:space="preserve">: RAN2 working assumption is that the multi-hop </w:t>
      </w:r>
      <w:r>
        <w:rPr>
          <w:b/>
          <w:bCs/>
          <w:lang w:val="en-US"/>
        </w:rPr>
        <w:t xml:space="preserve">relay </w:t>
      </w:r>
      <w:r w:rsidRPr="00084F74">
        <w:rPr>
          <w:b/>
          <w:bCs/>
          <w:lang w:val="en-US"/>
        </w:rPr>
        <w:t>solution supports Rel-</w:t>
      </w:r>
      <w:r>
        <w:rPr>
          <w:b/>
          <w:bCs/>
          <w:lang w:val="en-US"/>
        </w:rPr>
        <w:t>17/</w:t>
      </w:r>
      <w:r w:rsidRPr="00084F74">
        <w:rPr>
          <w:b/>
          <w:bCs/>
          <w:lang w:val="en-US"/>
        </w:rPr>
        <w:t>18 U2</w:t>
      </w:r>
      <w:r>
        <w:rPr>
          <w:b/>
          <w:bCs/>
          <w:lang w:val="en-US"/>
        </w:rPr>
        <w:t>N</w:t>
      </w:r>
      <w:r w:rsidRPr="00084F74">
        <w:rPr>
          <w:b/>
          <w:bCs/>
          <w:lang w:val="en-US"/>
        </w:rPr>
        <w:t xml:space="preserve"> Re</w:t>
      </w:r>
      <w:r>
        <w:rPr>
          <w:b/>
          <w:bCs/>
          <w:lang w:val="en-US"/>
        </w:rPr>
        <w:t>lay</w:t>
      </w:r>
      <w:r w:rsidRPr="00084F74">
        <w:rPr>
          <w:b/>
          <w:bCs/>
          <w:lang w:val="en-US"/>
        </w:rPr>
        <w:t xml:space="preserve"> UEs</w:t>
      </w:r>
      <w:r>
        <w:rPr>
          <w:b/>
          <w:bCs/>
          <w:lang w:val="en-US"/>
        </w:rPr>
        <w:t xml:space="preserve"> as Last Relay UE.</w:t>
      </w:r>
    </w:p>
    <w:p w14:paraId="064C4DBD" w14:textId="77777777" w:rsidR="00425453" w:rsidRPr="00E57703" w:rsidRDefault="00425453" w:rsidP="00E57703">
      <w:pPr>
        <w:rPr>
          <w:lang w:val="en-US"/>
        </w:rPr>
      </w:pPr>
    </w:p>
    <w:sectPr w:rsidR="00425453" w:rsidRPr="00E5770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F661F" w14:textId="77777777" w:rsidR="00047742" w:rsidRDefault="00047742">
      <w:r>
        <w:separator/>
      </w:r>
    </w:p>
  </w:endnote>
  <w:endnote w:type="continuationSeparator" w:id="0">
    <w:p w14:paraId="42ADF656" w14:textId="77777777" w:rsidR="00047742" w:rsidRDefault="00047742">
      <w:r>
        <w:continuationSeparator/>
      </w:r>
    </w:p>
  </w:endnote>
  <w:endnote w:type="continuationNotice" w:id="1">
    <w:p w14:paraId="15CEC748" w14:textId="77777777" w:rsidR="00047742" w:rsidRDefault="000477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74B668" w14:textId="77777777" w:rsidR="00047742" w:rsidRDefault="00047742">
      <w:r>
        <w:separator/>
      </w:r>
    </w:p>
  </w:footnote>
  <w:footnote w:type="continuationSeparator" w:id="0">
    <w:p w14:paraId="6DA5BF78" w14:textId="77777777" w:rsidR="00047742" w:rsidRDefault="00047742">
      <w:r>
        <w:continuationSeparator/>
      </w:r>
    </w:p>
  </w:footnote>
  <w:footnote w:type="continuationNotice" w:id="1">
    <w:p w14:paraId="0150D244" w14:textId="77777777" w:rsidR="00047742" w:rsidRDefault="000477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09149E"/>
    <w:multiLevelType w:val="hybridMultilevel"/>
    <w:tmpl w:val="957ACE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372647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0D1"/>
    <w:rsid w:val="00006C10"/>
    <w:rsid w:val="00011B01"/>
    <w:rsid w:val="00016557"/>
    <w:rsid w:val="00022093"/>
    <w:rsid w:val="000224B3"/>
    <w:rsid w:val="00023C40"/>
    <w:rsid w:val="0002507D"/>
    <w:rsid w:val="00030C8C"/>
    <w:rsid w:val="00033397"/>
    <w:rsid w:val="000346BD"/>
    <w:rsid w:val="00040095"/>
    <w:rsid w:val="00040558"/>
    <w:rsid w:val="00041513"/>
    <w:rsid w:val="00047742"/>
    <w:rsid w:val="000549DD"/>
    <w:rsid w:val="00060D95"/>
    <w:rsid w:val="00061D89"/>
    <w:rsid w:val="0006452D"/>
    <w:rsid w:val="00065268"/>
    <w:rsid w:val="000713C2"/>
    <w:rsid w:val="00073C9C"/>
    <w:rsid w:val="00073D6C"/>
    <w:rsid w:val="00076412"/>
    <w:rsid w:val="00080512"/>
    <w:rsid w:val="00084F74"/>
    <w:rsid w:val="000865DB"/>
    <w:rsid w:val="00090468"/>
    <w:rsid w:val="00094568"/>
    <w:rsid w:val="00097F4F"/>
    <w:rsid w:val="000A45CC"/>
    <w:rsid w:val="000B7BCF"/>
    <w:rsid w:val="000C522B"/>
    <w:rsid w:val="000D29CD"/>
    <w:rsid w:val="000D3AE9"/>
    <w:rsid w:val="000D58AB"/>
    <w:rsid w:val="000D6704"/>
    <w:rsid w:val="000F2755"/>
    <w:rsid w:val="000F7336"/>
    <w:rsid w:val="00112F1A"/>
    <w:rsid w:val="00125190"/>
    <w:rsid w:val="0012610D"/>
    <w:rsid w:val="0013716F"/>
    <w:rsid w:val="00145075"/>
    <w:rsid w:val="00146909"/>
    <w:rsid w:val="00147014"/>
    <w:rsid w:val="001741A0"/>
    <w:rsid w:val="00175F81"/>
    <w:rsid w:val="00175FA0"/>
    <w:rsid w:val="0018542A"/>
    <w:rsid w:val="001875BB"/>
    <w:rsid w:val="00192AC3"/>
    <w:rsid w:val="00194CD0"/>
    <w:rsid w:val="00194E19"/>
    <w:rsid w:val="001B03CF"/>
    <w:rsid w:val="001B47A3"/>
    <w:rsid w:val="001B49C9"/>
    <w:rsid w:val="001C23F4"/>
    <w:rsid w:val="001C4F79"/>
    <w:rsid w:val="001D477C"/>
    <w:rsid w:val="001E0A51"/>
    <w:rsid w:val="001E3128"/>
    <w:rsid w:val="001E7BA5"/>
    <w:rsid w:val="001F168B"/>
    <w:rsid w:val="001F1B29"/>
    <w:rsid w:val="001F2220"/>
    <w:rsid w:val="001F7831"/>
    <w:rsid w:val="00203305"/>
    <w:rsid w:val="00204045"/>
    <w:rsid w:val="0020712B"/>
    <w:rsid w:val="0020788E"/>
    <w:rsid w:val="00207EDC"/>
    <w:rsid w:val="00214118"/>
    <w:rsid w:val="0021421A"/>
    <w:rsid w:val="00214986"/>
    <w:rsid w:val="002171BC"/>
    <w:rsid w:val="0022606D"/>
    <w:rsid w:val="00231728"/>
    <w:rsid w:val="00232B84"/>
    <w:rsid w:val="00233A90"/>
    <w:rsid w:val="00240862"/>
    <w:rsid w:val="00244A05"/>
    <w:rsid w:val="00245DEC"/>
    <w:rsid w:val="002473EC"/>
    <w:rsid w:val="00250404"/>
    <w:rsid w:val="00255232"/>
    <w:rsid w:val="002553F2"/>
    <w:rsid w:val="0025673A"/>
    <w:rsid w:val="00256B74"/>
    <w:rsid w:val="002610D8"/>
    <w:rsid w:val="00264A3F"/>
    <w:rsid w:val="002747EC"/>
    <w:rsid w:val="002768D7"/>
    <w:rsid w:val="00281360"/>
    <w:rsid w:val="00282BC5"/>
    <w:rsid w:val="002855BF"/>
    <w:rsid w:val="00286A37"/>
    <w:rsid w:val="0028705E"/>
    <w:rsid w:val="002978CD"/>
    <w:rsid w:val="00297EA5"/>
    <w:rsid w:val="002A3A12"/>
    <w:rsid w:val="002B2988"/>
    <w:rsid w:val="002C211F"/>
    <w:rsid w:val="002C7CCF"/>
    <w:rsid w:val="002D311A"/>
    <w:rsid w:val="002F0D22"/>
    <w:rsid w:val="002F3B87"/>
    <w:rsid w:val="003055DA"/>
    <w:rsid w:val="00311B17"/>
    <w:rsid w:val="00313DB6"/>
    <w:rsid w:val="003172DC"/>
    <w:rsid w:val="00325AE3"/>
    <w:rsid w:val="00325BF7"/>
    <w:rsid w:val="00326069"/>
    <w:rsid w:val="00331ECE"/>
    <w:rsid w:val="003356B8"/>
    <w:rsid w:val="003364B9"/>
    <w:rsid w:val="003379F7"/>
    <w:rsid w:val="0034465A"/>
    <w:rsid w:val="00352762"/>
    <w:rsid w:val="0035462D"/>
    <w:rsid w:val="0036459E"/>
    <w:rsid w:val="00364B41"/>
    <w:rsid w:val="003750CB"/>
    <w:rsid w:val="0037593B"/>
    <w:rsid w:val="0038055B"/>
    <w:rsid w:val="00382212"/>
    <w:rsid w:val="00383096"/>
    <w:rsid w:val="0039346C"/>
    <w:rsid w:val="003A0B29"/>
    <w:rsid w:val="003A0E5E"/>
    <w:rsid w:val="003A41EF"/>
    <w:rsid w:val="003B40AD"/>
    <w:rsid w:val="003B7CC3"/>
    <w:rsid w:val="003C45C6"/>
    <w:rsid w:val="003C4E37"/>
    <w:rsid w:val="003D0FD0"/>
    <w:rsid w:val="003D3297"/>
    <w:rsid w:val="003D6C2A"/>
    <w:rsid w:val="003D7449"/>
    <w:rsid w:val="003E13D5"/>
    <w:rsid w:val="003E16BE"/>
    <w:rsid w:val="003E490C"/>
    <w:rsid w:val="003F1E3D"/>
    <w:rsid w:val="003F28F1"/>
    <w:rsid w:val="003F334B"/>
    <w:rsid w:val="003F4E28"/>
    <w:rsid w:val="003F5BBB"/>
    <w:rsid w:val="003F76B6"/>
    <w:rsid w:val="004006E8"/>
    <w:rsid w:val="00401855"/>
    <w:rsid w:val="004146ED"/>
    <w:rsid w:val="00415D56"/>
    <w:rsid w:val="00420173"/>
    <w:rsid w:val="00425453"/>
    <w:rsid w:val="00425704"/>
    <w:rsid w:val="00426A61"/>
    <w:rsid w:val="00427322"/>
    <w:rsid w:val="00434696"/>
    <w:rsid w:val="00440E8B"/>
    <w:rsid w:val="00446B79"/>
    <w:rsid w:val="00446C3A"/>
    <w:rsid w:val="00465587"/>
    <w:rsid w:val="0046752E"/>
    <w:rsid w:val="00470D0E"/>
    <w:rsid w:val="00471691"/>
    <w:rsid w:val="00472615"/>
    <w:rsid w:val="00474398"/>
    <w:rsid w:val="00477455"/>
    <w:rsid w:val="004777FE"/>
    <w:rsid w:val="00481BC4"/>
    <w:rsid w:val="004938F9"/>
    <w:rsid w:val="00496041"/>
    <w:rsid w:val="00496BA3"/>
    <w:rsid w:val="004A1C7E"/>
    <w:rsid w:val="004A1F7B"/>
    <w:rsid w:val="004B1E22"/>
    <w:rsid w:val="004B7ED6"/>
    <w:rsid w:val="004B7EF3"/>
    <w:rsid w:val="004C44D2"/>
    <w:rsid w:val="004C78E9"/>
    <w:rsid w:val="004D0CCC"/>
    <w:rsid w:val="004D207A"/>
    <w:rsid w:val="004D3578"/>
    <w:rsid w:val="004D380D"/>
    <w:rsid w:val="004D3DDE"/>
    <w:rsid w:val="004E0356"/>
    <w:rsid w:val="004E213A"/>
    <w:rsid w:val="004E354A"/>
    <w:rsid w:val="004E7553"/>
    <w:rsid w:val="004F4540"/>
    <w:rsid w:val="004F6065"/>
    <w:rsid w:val="004F73A7"/>
    <w:rsid w:val="00501C49"/>
    <w:rsid w:val="00503171"/>
    <w:rsid w:val="00504D5A"/>
    <w:rsid w:val="00506C28"/>
    <w:rsid w:val="00507CC2"/>
    <w:rsid w:val="0052072A"/>
    <w:rsid w:val="00520C52"/>
    <w:rsid w:val="00524476"/>
    <w:rsid w:val="005334EE"/>
    <w:rsid w:val="00533D8C"/>
    <w:rsid w:val="00534CC0"/>
    <w:rsid w:val="00534DA0"/>
    <w:rsid w:val="005359D2"/>
    <w:rsid w:val="00537809"/>
    <w:rsid w:val="00543CA6"/>
    <w:rsid w:val="00543E6C"/>
    <w:rsid w:val="0055581D"/>
    <w:rsid w:val="00556462"/>
    <w:rsid w:val="00565087"/>
    <w:rsid w:val="005655A7"/>
    <w:rsid w:val="0056573F"/>
    <w:rsid w:val="00571279"/>
    <w:rsid w:val="00576B81"/>
    <w:rsid w:val="005A1175"/>
    <w:rsid w:val="005A13AB"/>
    <w:rsid w:val="005A49C6"/>
    <w:rsid w:val="005B7B86"/>
    <w:rsid w:val="005C766E"/>
    <w:rsid w:val="005C7990"/>
    <w:rsid w:val="005C7CD5"/>
    <w:rsid w:val="005E38C1"/>
    <w:rsid w:val="00604520"/>
    <w:rsid w:val="00605AF9"/>
    <w:rsid w:val="00611566"/>
    <w:rsid w:val="006159EB"/>
    <w:rsid w:val="00617629"/>
    <w:rsid w:val="00623EEC"/>
    <w:rsid w:val="0063434D"/>
    <w:rsid w:val="0064156E"/>
    <w:rsid w:val="00646D99"/>
    <w:rsid w:val="0065095E"/>
    <w:rsid w:val="00655428"/>
    <w:rsid w:val="00656910"/>
    <w:rsid w:val="006574C0"/>
    <w:rsid w:val="00683A96"/>
    <w:rsid w:val="006908E8"/>
    <w:rsid w:val="00695E4E"/>
    <w:rsid w:val="00696821"/>
    <w:rsid w:val="00697C45"/>
    <w:rsid w:val="006A03D0"/>
    <w:rsid w:val="006A2397"/>
    <w:rsid w:val="006A3080"/>
    <w:rsid w:val="006B004E"/>
    <w:rsid w:val="006B5B6A"/>
    <w:rsid w:val="006C2231"/>
    <w:rsid w:val="006C66D8"/>
    <w:rsid w:val="006D0A43"/>
    <w:rsid w:val="006D1D4F"/>
    <w:rsid w:val="006D1E24"/>
    <w:rsid w:val="006D35DE"/>
    <w:rsid w:val="006E1057"/>
    <w:rsid w:val="006E10F4"/>
    <w:rsid w:val="006E1417"/>
    <w:rsid w:val="006E1438"/>
    <w:rsid w:val="006F07C6"/>
    <w:rsid w:val="006F2284"/>
    <w:rsid w:val="006F276E"/>
    <w:rsid w:val="006F6A2C"/>
    <w:rsid w:val="006F74FE"/>
    <w:rsid w:val="00700880"/>
    <w:rsid w:val="007062B2"/>
    <w:rsid w:val="007069DC"/>
    <w:rsid w:val="00706CD5"/>
    <w:rsid w:val="00707640"/>
    <w:rsid w:val="00710201"/>
    <w:rsid w:val="00711892"/>
    <w:rsid w:val="007132DF"/>
    <w:rsid w:val="00714874"/>
    <w:rsid w:val="00716FCA"/>
    <w:rsid w:val="0072073A"/>
    <w:rsid w:val="00723B23"/>
    <w:rsid w:val="00726D0A"/>
    <w:rsid w:val="00731F8A"/>
    <w:rsid w:val="007342B5"/>
    <w:rsid w:val="00734A5B"/>
    <w:rsid w:val="00734B1F"/>
    <w:rsid w:val="00736BCC"/>
    <w:rsid w:val="0074131F"/>
    <w:rsid w:val="0074196D"/>
    <w:rsid w:val="00744240"/>
    <w:rsid w:val="007445E8"/>
    <w:rsid w:val="00744E76"/>
    <w:rsid w:val="007516F6"/>
    <w:rsid w:val="00757D40"/>
    <w:rsid w:val="00764A43"/>
    <w:rsid w:val="007662B5"/>
    <w:rsid w:val="0076669E"/>
    <w:rsid w:val="007669FF"/>
    <w:rsid w:val="0077565A"/>
    <w:rsid w:val="00781F0F"/>
    <w:rsid w:val="00782922"/>
    <w:rsid w:val="0078727C"/>
    <w:rsid w:val="0079049D"/>
    <w:rsid w:val="00793DC5"/>
    <w:rsid w:val="00794189"/>
    <w:rsid w:val="00796823"/>
    <w:rsid w:val="007972C2"/>
    <w:rsid w:val="007975FC"/>
    <w:rsid w:val="007A2E55"/>
    <w:rsid w:val="007A6F70"/>
    <w:rsid w:val="007B18D8"/>
    <w:rsid w:val="007B222C"/>
    <w:rsid w:val="007C095F"/>
    <w:rsid w:val="007C2DD0"/>
    <w:rsid w:val="007D438F"/>
    <w:rsid w:val="007D6061"/>
    <w:rsid w:val="007E18CE"/>
    <w:rsid w:val="007F070E"/>
    <w:rsid w:val="007F2E08"/>
    <w:rsid w:val="007F5D3F"/>
    <w:rsid w:val="008014C9"/>
    <w:rsid w:val="008024FA"/>
    <w:rsid w:val="008028A4"/>
    <w:rsid w:val="00813245"/>
    <w:rsid w:val="008133C3"/>
    <w:rsid w:val="00814B77"/>
    <w:rsid w:val="00820486"/>
    <w:rsid w:val="00823898"/>
    <w:rsid w:val="00840DE0"/>
    <w:rsid w:val="00844932"/>
    <w:rsid w:val="008468C3"/>
    <w:rsid w:val="00847CD0"/>
    <w:rsid w:val="00855415"/>
    <w:rsid w:val="008607A8"/>
    <w:rsid w:val="0086354A"/>
    <w:rsid w:val="008651C1"/>
    <w:rsid w:val="00870685"/>
    <w:rsid w:val="008768CA"/>
    <w:rsid w:val="00877EF9"/>
    <w:rsid w:val="00880559"/>
    <w:rsid w:val="0088614C"/>
    <w:rsid w:val="00891AEA"/>
    <w:rsid w:val="00894D7B"/>
    <w:rsid w:val="00894EE8"/>
    <w:rsid w:val="00896CFD"/>
    <w:rsid w:val="00897070"/>
    <w:rsid w:val="008A10C1"/>
    <w:rsid w:val="008A1C6F"/>
    <w:rsid w:val="008B1CAF"/>
    <w:rsid w:val="008B1D34"/>
    <w:rsid w:val="008B2830"/>
    <w:rsid w:val="008B5306"/>
    <w:rsid w:val="008B54E8"/>
    <w:rsid w:val="008B66EC"/>
    <w:rsid w:val="008C2E2A"/>
    <w:rsid w:val="008C3057"/>
    <w:rsid w:val="008C39A5"/>
    <w:rsid w:val="008D2E4D"/>
    <w:rsid w:val="008D2F21"/>
    <w:rsid w:val="008F0096"/>
    <w:rsid w:val="008F396F"/>
    <w:rsid w:val="008F3DCD"/>
    <w:rsid w:val="0090271F"/>
    <w:rsid w:val="00902DB9"/>
    <w:rsid w:val="0090466A"/>
    <w:rsid w:val="00905E5A"/>
    <w:rsid w:val="009066F1"/>
    <w:rsid w:val="009119BF"/>
    <w:rsid w:val="009159A5"/>
    <w:rsid w:val="00923655"/>
    <w:rsid w:val="00923724"/>
    <w:rsid w:val="009248C6"/>
    <w:rsid w:val="00925044"/>
    <w:rsid w:val="009339CB"/>
    <w:rsid w:val="00936071"/>
    <w:rsid w:val="009376CD"/>
    <w:rsid w:val="00940212"/>
    <w:rsid w:val="00942EC2"/>
    <w:rsid w:val="00950FD0"/>
    <w:rsid w:val="009546B4"/>
    <w:rsid w:val="00961B32"/>
    <w:rsid w:val="00962509"/>
    <w:rsid w:val="00963106"/>
    <w:rsid w:val="00967075"/>
    <w:rsid w:val="00970DB3"/>
    <w:rsid w:val="00971C60"/>
    <w:rsid w:val="00974BB0"/>
    <w:rsid w:val="00975BCD"/>
    <w:rsid w:val="009818A2"/>
    <w:rsid w:val="00981B65"/>
    <w:rsid w:val="009828CB"/>
    <w:rsid w:val="00983C70"/>
    <w:rsid w:val="00987CA9"/>
    <w:rsid w:val="009928A9"/>
    <w:rsid w:val="009A0AF3"/>
    <w:rsid w:val="009B07CD"/>
    <w:rsid w:val="009B4994"/>
    <w:rsid w:val="009C19E9"/>
    <w:rsid w:val="009C205B"/>
    <w:rsid w:val="009C661E"/>
    <w:rsid w:val="009C67D2"/>
    <w:rsid w:val="009C713F"/>
    <w:rsid w:val="009C7534"/>
    <w:rsid w:val="009D74A6"/>
    <w:rsid w:val="009E0E87"/>
    <w:rsid w:val="009E4CE6"/>
    <w:rsid w:val="009E7B11"/>
    <w:rsid w:val="009F230C"/>
    <w:rsid w:val="00A02379"/>
    <w:rsid w:val="00A024EB"/>
    <w:rsid w:val="00A068AD"/>
    <w:rsid w:val="00A10F02"/>
    <w:rsid w:val="00A13F2C"/>
    <w:rsid w:val="00A14156"/>
    <w:rsid w:val="00A141BE"/>
    <w:rsid w:val="00A17176"/>
    <w:rsid w:val="00A204CA"/>
    <w:rsid w:val="00A209D6"/>
    <w:rsid w:val="00A214F2"/>
    <w:rsid w:val="00A22738"/>
    <w:rsid w:val="00A273AF"/>
    <w:rsid w:val="00A322E3"/>
    <w:rsid w:val="00A36F5F"/>
    <w:rsid w:val="00A42216"/>
    <w:rsid w:val="00A430EC"/>
    <w:rsid w:val="00A4782C"/>
    <w:rsid w:val="00A47DE9"/>
    <w:rsid w:val="00A53724"/>
    <w:rsid w:val="00A54B2B"/>
    <w:rsid w:val="00A54BCB"/>
    <w:rsid w:val="00A703B6"/>
    <w:rsid w:val="00A74174"/>
    <w:rsid w:val="00A77425"/>
    <w:rsid w:val="00A82346"/>
    <w:rsid w:val="00A91430"/>
    <w:rsid w:val="00A95315"/>
    <w:rsid w:val="00A9671C"/>
    <w:rsid w:val="00AA1553"/>
    <w:rsid w:val="00AA200E"/>
    <w:rsid w:val="00AA7104"/>
    <w:rsid w:val="00AD00E8"/>
    <w:rsid w:val="00AD1861"/>
    <w:rsid w:val="00AD2471"/>
    <w:rsid w:val="00AD7E7C"/>
    <w:rsid w:val="00B0001D"/>
    <w:rsid w:val="00B05380"/>
    <w:rsid w:val="00B05962"/>
    <w:rsid w:val="00B11D46"/>
    <w:rsid w:val="00B11DC5"/>
    <w:rsid w:val="00B1436D"/>
    <w:rsid w:val="00B15449"/>
    <w:rsid w:val="00B16C2F"/>
    <w:rsid w:val="00B21A42"/>
    <w:rsid w:val="00B27303"/>
    <w:rsid w:val="00B349A8"/>
    <w:rsid w:val="00B41AF9"/>
    <w:rsid w:val="00B47FD1"/>
    <w:rsid w:val="00B50FAC"/>
    <w:rsid w:val="00B516BB"/>
    <w:rsid w:val="00B603AC"/>
    <w:rsid w:val="00B628FB"/>
    <w:rsid w:val="00B6309D"/>
    <w:rsid w:val="00B669E9"/>
    <w:rsid w:val="00B7538C"/>
    <w:rsid w:val="00B77D95"/>
    <w:rsid w:val="00B80C1E"/>
    <w:rsid w:val="00B84DB2"/>
    <w:rsid w:val="00BA1A7B"/>
    <w:rsid w:val="00BA4004"/>
    <w:rsid w:val="00BA4664"/>
    <w:rsid w:val="00BA54DC"/>
    <w:rsid w:val="00BA6783"/>
    <w:rsid w:val="00BB1E12"/>
    <w:rsid w:val="00BB1EF3"/>
    <w:rsid w:val="00BB6CF9"/>
    <w:rsid w:val="00BB7B38"/>
    <w:rsid w:val="00BC3555"/>
    <w:rsid w:val="00BE19B5"/>
    <w:rsid w:val="00BE2928"/>
    <w:rsid w:val="00BF2E16"/>
    <w:rsid w:val="00C0054E"/>
    <w:rsid w:val="00C0745B"/>
    <w:rsid w:val="00C11B92"/>
    <w:rsid w:val="00C11BD2"/>
    <w:rsid w:val="00C12B51"/>
    <w:rsid w:val="00C14270"/>
    <w:rsid w:val="00C22BA5"/>
    <w:rsid w:val="00C24650"/>
    <w:rsid w:val="00C25465"/>
    <w:rsid w:val="00C31806"/>
    <w:rsid w:val="00C33079"/>
    <w:rsid w:val="00C3694A"/>
    <w:rsid w:val="00C52FCA"/>
    <w:rsid w:val="00C55342"/>
    <w:rsid w:val="00C55A12"/>
    <w:rsid w:val="00C576C6"/>
    <w:rsid w:val="00C6059A"/>
    <w:rsid w:val="00C614A6"/>
    <w:rsid w:val="00C6553E"/>
    <w:rsid w:val="00C7580B"/>
    <w:rsid w:val="00C82E8F"/>
    <w:rsid w:val="00C83A13"/>
    <w:rsid w:val="00C86F10"/>
    <w:rsid w:val="00C9068C"/>
    <w:rsid w:val="00C92967"/>
    <w:rsid w:val="00C935C6"/>
    <w:rsid w:val="00C95558"/>
    <w:rsid w:val="00C9722D"/>
    <w:rsid w:val="00CA25C4"/>
    <w:rsid w:val="00CA3D0C"/>
    <w:rsid w:val="00CA64F8"/>
    <w:rsid w:val="00CA654B"/>
    <w:rsid w:val="00CA7A3D"/>
    <w:rsid w:val="00CB24C5"/>
    <w:rsid w:val="00CB52CA"/>
    <w:rsid w:val="00CB6A0F"/>
    <w:rsid w:val="00CB72B8"/>
    <w:rsid w:val="00CD0BA8"/>
    <w:rsid w:val="00CD3704"/>
    <w:rsid w:val="00CD4C7B"/>
    <w:rsid w:val="00CD58FE"/>
    <w:rsid w:val="00CD5A3D"/>
    <w:rsid w:val="00CF59BC"/>
    <w:rsid w:val="00D02AC2"/>
    <w:rsid w:val="00D078FF"/>
    <w:rsid w:val="00D10E08"/>
    <w:rsid w:val="00D15451"/>
    <w:rsid w:val="00D206F3"/>
    <w:rsid w:val="00D233E1"/>
    <w:rsid w:val="00D30E79"/>
    <w:rsid w:val="00D33BE3"/>
    <w:rsid w:val="00D3792D"/>
    <w:rsid w:val="00D40104"/>
    <w:rsid w:val="00D5124A"/>
    <w:rsid w:val="00D54820"/>
    <w:rsid w:val="00D5544E"/>
    <w:rsid w:val="00D55E47"/>
    <w:rsid w:val="00D56181"/>
    <w:rsid w:val="00D62E19"/>
    <w:rsid w:val="00D6656E"/>
    <w:rsid w:val="00D67CD1"/>
    <w:rsid w:val="00D738D6"/>
    <w:rsid w:val="00D74E23"/>
    <w:rsid w:val="00D7743B"/>
    <w:rsid w:val="00D80795"/>
    <w:rsid w:val="00D827DE"/>
    <w:rsid w:val="00D854BE"/>
    <w:rsid w:val="00D86EAA"/>
    <w:rsid w:val="00D8758F"/>
    <w:rsid w:val="00D87E00"/>
    <w:rsid w:val="00D9134D"/>
    <w:rsid w:val="00D96D11"/>
    <w:rsid w:val="00DA65AE"/>
    <w:rsid w:val="00DA74BB"/>
    <w:rsid w:val="00DA7A03"/>
    <w:rsid w:val="00DB0DB8"/>
    <w:rsid w:val="00DB1818"/>
    <w:rsid w:val="00DC309B"/>
    <w:rsid w:val="00DC37D6"/>
    <w:rsid w:val="00DC4DA2"/>
    <w:rsid w:val="00DC5261"/>
    <w:rsid w:val="00DC665E"/>
    <w:rsid w:val="00DD02FE"/>
    <w:rsid w:val="00DD08E7"/>
    <w:rsid w:val="00DD1508"/>
    <w:rsid w:val="00DD24BF"/>
    <w:rsid w:val="00DD4D39"/>
    <w:rsid w:val="00DD7960"/>
    <w:rsid w:val="00DE116B"/>
    <w:rsid w:val="00DE25D2"/>
    <w:rsid w:val="00DE3901"/>
    <w:rsid w:val="00DE434C"/>
    <w:rsid w:val="00DE7C34"/>
    <w:rsid w:val="00DF4998"/>
    <w:rsid w:val="00DF7AC8"/>
    <w:rsid w:val="00DF7C20"/>
    <w:rsid w:val="00E038FB"/>
    <w:rsid w:val="00E056BD"/>
    <w:rsid w:val="00E12678"/>
    <w:rsid w:val="00E24F38"/>
    <w:rsid w:val="00E36DB8"/>
    <w:rsid w:val="00E40415"/>
    <w:rsid w:val="00E42B1D"/>
    <w:rsid w:val="00E46C08"/>
    <w:rsid w:val="00E471CF"/>
    <w:rsid w:val="00E56ECF"/>
    <w:rsid w:val="00E57703"/>
    <w:rsid w:val="00E60B31"/>
    <w:rsid w:val="00E624AE"/>
    <w:rsid w:val="00E62835"/>
    <w:rsid w:val="00E63893"/>
    <w:rsid w:val="00E6480E"/>
    <w:rsid w:val="00E659C9"/>
    <w:rsid w:val="00E77645"/>
    <w:rsid w:val="00E83697"/>
    <w:rsid w:val="00E859B6"/>
    <w:rsid w:val="00E95843"/>
    <w:rsid w:val="00EA189F"/>
    <w:rsid w:val="00EA332C"/>
    <w:rsid w:val="00EA66BA"/>
    <w:rsid w:val="00EA66C9"/>
    <w:rsid w:val="00EA77A2"/>
    <w:rsid w:val="00EB0B29"/>
    <w:rsid w:val="00EB4AB5"/>
    <w:rsid w:val="00EB5D32"/>
    <w:rsid w:val="00EC0D78"/>
    <w:rsid w:val="00EC4A25"/>
    <w:rsid w:val="00ED2D43"/>
    <w:rsid w:val="00ED2F63"/>
    <w:rsid w:val="00EF612C"/>
    <w:rsid w:val="00EF6655"/>
    <w:rsid w:val="00F025A2"/>
    <w:rsid w:val="00F036E9"/>
    <w:rsid w:val="00F060B1"/>
    <w:rsid w:val="00F07388"/>
    <w:rsid w:val="00F10AB9"/>
    <w:rsid w:val="00F2026E"/>
    <w:rsid w:val="00F2210A"/>
    <w:rsid w:val="00F31372"/>
    <w:rsid w:val="00F37743"/>
    <w:rsid w:val="00F42493"/>
    <w:rsid w:val="00F51A6D"/>
    <w:rsid w:val="00F54A3D"/>
    <w:rsid w:val="00F54CB0"/>
    <w:rsid w:val="00F579CD"/>
    <w:rsid w:val="00F62C33"/>
    <w:rsid w:val="00F64989"/>
    <w:rsid w:val="00F653B8"/>
    <w:rsid w:val="00F66FD7"/>
    <w:rsid w:val="00F703F2"/>
    <w:rsid w:val="00F71B89"/>
    <w:rsid w:val="00F7353C"/>
    <w:rsid w:val="00F75E05"/>
    <w:rsid w:val="00F76F8F"/>
    <w:rsid w:val="00F81415"/>
    <w:rsid w:val="00F87048"/>
    <w:rsid w:val="00F87257"/>
    <w:rsid w:val="00F874F1"/>
    <w:rsid w:val="00F91F94"/>
    <w:rsid w:val="00F941DF"/>
    <w:rsid w:val="00F95ACA"/>
    <w:rsid w:val="00F96365"/>
    <w:rsid w:val="00FA1266"/>
    <w:rsid w:val="00FA221D"/>
    <w:rsid w:val="00FB1AE9"/>
    <w:rsid w:val="00FB24B1"/>
    <w:rsid w:val="00FB36FA"/>
    <w:rsid w:val="00FB3B52"/>
    <w:rsid w:val="00FC1192"/>
    <w:rsid w:val="00FC1BF8"/>
    <w:rsid w:val="00FD302B"/>
    <w:rsid w:val="00FE106D"/>
    <w:rsid w:val="00FE251B"/>
    <w:rsid w:val="00FE366B"/>
    <w:rsid w:val="00FE4691"/>
    <w:rsid w:val="00FE5E00"/>
    <w:rsid w:val="00FE6543"/>
    <w:rsid w:val="00FE67BC"/>
    <w:rsid w:val="00FF040C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171A8B59-A488-43F5-A3F8-B6BACD0D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1C6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B11D46"/>
    <w:rPr>
      <w:sz w:val="16"/>
      <w:szCs w:val="16"/>
    </w:rPr>
  </w:style>
  <w:style w:type="paragraph" w:styleId="Revision">
    <w:name w:val="Revision"/>
    <w:hidden/>
    <w:uiPriority w:val="99"/>
    <w:semiHidden/>
    <w:rsid w:val="005A1175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3D744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1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6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javascript:openTdoc('https://portal.3gpp.org/ngppapp/CreateTdoc.aspx?mode=view&amp;contributionUid=RP-241609%27,%27RP-241609%27)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javascript:openTdoc('https://portal.3gpp.org/ngppapp/CreateTdoc.aspx?mode=view&amp;contributionUid=RP-241609%27,%27RP-241609%27)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RBI5PAMIO524-1616901215-25364</_dlc_DocId>
    <_dlc_DocIdUrl xmlns="71c5aaf6-e6ce-465b-b873-5148d2a4c105">
      <Url>https://nokia.sharepoint.com/sites/gxp/_layouts/15/DocIdRedir.aspx?ID=RBI5PAMIO524-1616901215-25364</Url>
      <Description>RBI5PAMIO524-1616901215-25364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86EB6E-12DE-492A-A74E-405EFC102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4268</CharactersWithSpaces>
  <SharedDoc>false</SharedDoc>
  <HyperlinkBase/>
  <HLinks>
    <vt:vector size="6" baseType="variant">
      <vt:variant>
        <vt:i4>4718648</vt:i4>
      </vt:variant>
      <vt:variant>
        <vt:i4>0</vt:i4>
      </vt:variant>
      <vt:variant>
        <vt:i4>0</vt:i4>
      </vt:variant>
      <vt:variant>
        <vt:i4>5</vt:i4>
      </vt:variant>
      <vt:variant>
        <vt:lpwstr>mailto:gyorgy.wolfner@nokia.com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SunYoung Lee (Nokia)</cp:lastModifiedBy>
  <cp:revision>428</cp:revision>
  <dcterms:created xsi:type="dcterms:W3CDTF">2016-08-14T00:53:00Z</dcterms:created>
  <dcterms:modified xsi:type="dcterms:W3CDTF">2024-08-09T01:21:00Z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ce80202b-182c-4123-b0d8-bcb223230821</vt:lpwstr>
  </property>
  <property fmtid="{D5CDD505-2E9C-101B-9397-08002B2CF9AE}" pid="4" name="MediaServiceImageTags">
    <vt:lpwstr/>
  </property>
</Properties>
</file>